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B8" w:rsidRPr="001E3A5D" w:rsidRDefault="00AF2BB8" w:rsidP="00596404">
      <w:pPr>
        <w:pStyle w:val="Title"/>
        <w:rPr>
          <w:rFonts w:ascii="Times New Roman" w:hAnsi="Times New Roman"/>
          <w:i w:val="0"/>
          <w:szCs w:val="24"/>
          <w:u w:val="none"/>
        </w:rPr>
      </w:pPr>
      <w:r w:rsidRPr="001E3A5D">
        <w:rPr>
          <w:rFonts w:ascii="Times New Roman" w:hAnsi="Times New Roman"/>
          <w:i w:val="0"/>
          <w:szCs w:val="24"/>
          <w:u w:val="none"/>
        </w:rPr>
        <w:t>ALEXANDERS GRACE, LLC</w:t>
      </w:r>
    </w:p>
    <w:p w:rsidR="00F86CAF" w:rsidRPr="001E3A5D" w:rsidRDefault="00AF2BB8" w:rsidP="00596404">
      <w:pPr>
        <w:pStyle w:val="Title"/>
        <w:rPr>
          <w:rFonts w:ascii="Times New Roman" w:hAnsi="Times New Roman"/>
          <w:i w:val="0"/>
          <w:szCs w:val="24"/>
        </w:rPr>
      </w:pPr>
      <w:r w:rsidRPr="001E3A5D">
        <w:rPr>
          <w:rFonts w:ascii="Times New Roman" w:hAnsi="Times New Roman"/>
          <w:i w:val="0"/>
          <w:szCs w:val="24"/>
        </w:rPr>
        <w:t>LEADER AGREEMENT</w:t>
      </w:r>
    </w:p>
    <w:p w:rsidR="00AF2BB8" w:rsidRPr="001E3A5D" w:rsidRDefault="00AF2BB8" w:rsidP="00596404">
      <w:pPr>
        <w:pStyle w:val="Title"/>
        <w:rPr>
          <w:rFonts w:ascii="Times New Roman" w:hAnsi="Times New Roman"/>
          <w:i w:val="0"/>
          <w:szCs w:val="24"/>
        </w:rPr>
      </w:pPr>
    </w:p>
    <w:p w:rsidR="00AF2BB8" w:rsidRPr="001E3A5D" w:rsidRDefault="00AF2BB8" w:rsidP="00596404">
      <w:pPr>
        <w:pStyle w:val="Title"/>
        <w:rPr>
          <w:rFonts w:ascii="Times New Roman" w:hAnsi="Times New Roman"/>
          <w:i w:val="0"/>
          <w:szCs w:val="24"/>
        </w:rPr>
      </w:pPr>
    </w:p>
    <w:p w:rsidR="00AF2BB8" w:rsidRPr="001E3A5D" w:rsidRDefault="00AF2BB8" w:rsidP="00AF2BB8">
      <w:pPr>
        <w:pStyle w:val="Title"/>
        <w:ind w:firstLine="720"/>
        <w:jc w:val="left"/>
        <w:rPr>
          <w:rFonts w:ascii="Times New Roman" w:hAnsi="Times New Roman"/>
          <w:b w:val="0"/>
          <w:i w:val="0"/>
          <w:szCs w:val="24"/>
          <w:u w:val="none"/>
        </w:rPr>
      </w:pPr>
      <w:r w:rsidRPr="001E3A5D">
        <w:rPr>
          <w:rFonts w:ascii="Times New Roman" w:hAnsi="Times New Roman"/>
          <w:b w:val="0"/>
          <w:i w:val="0"/>
          <w:szCs w:val="24"/>
          <w:u w:val="none"/>
        </w:rPr>
        <w:t>This LEADER AGREEMENT (this “Agreement”) is made as of the ________ day of ______________________, 2016</w:t>
      </w:r>
      <w:r w:rsidR="001E3A5D">
        <w:rPr>
          <w:rFonts w:ascii="Times New Roman" w:hAnsi="Times New Roman"/>
          <w:b w:val="0"/>
          <w:i w:val="0"/>
          <w:szCs w:val="24"/>
          <w:u w:val="none"/>
        </w:rPr>
        <w:t xml:space="preserve"> (the “Effective Date”)</w:t>
      </w:r>
      <w:r w:rsidRPr="001E3A5D">
        <w:rPr>
          <w:rFonts w:ascii="Times New Roman" w:hAnsi="Times New Roman"/>
          <w:b w:val="0"/>
          <w:i w:val="0"/>
          <w:szCs w:val="24"/>
          <w:u w:val="none"/>
        </w:rPr>
        <w:t xml:space="preserve"> by and among Alexanders Grace, LLC a Maryland limited liability company (the “Company”) and ________________________, an adult individual, residing in the State of _________________________ (the “Leader”).</w:t>
      </w:r>
    </w:p>
    <w:p w:rsidR="00F86CAF" w:rsidRPr="001E3A5D" w:rsidRDefault="00F86CAF" w:rsidP="00596404">
      <w:pPr>
        <w:jc w:val="both"/>
        <w:rPr>
          <w:rFonts w:ascii="Times New Roman" w:hAnsi="Times New Roman"/>
          <w:sz w:val="24"/>
          <w:szCs w:val="24"/>
        </w:rPr>
      </w:pPr>
    </w:p>
    <w:p w:rsidR="00EF7FDC" w:rsidRPr="00EF7FDC" w:rsidRDefault="00AF2BB8" w:rsidP="00EF7FDC">
      <w:pPr>
        <w:jc w:val="both"/>
        <w:rPr>
          <w:rFonts w:ascii="Times New Roman" w:hAnsi="Times New Roman"/>
          <w:sz w:val="24"/>
          <w:szCs w:val="24"/>
        </w:rPr>
      </w:pPr>
      <w:r w:rsidRPr="001E3A5D">
        <w:rPr>
          <w:rFonts w:ascii="Times New Roman" w:hAnsi="Times New Roman"/>
          <w:sz w:val="24"/>
          <w:szCs w:val="24"/>
        </w:rPr>
        <w:tab/>
      </w:r>
      <w:r w:rsidR="00EF7FDC">
        <w:rPr>
          <w:rFonts w:ascii="Times New Roman" w:hAnsi="Times New Roman"/>
          <w:sz w:val="24"/>
          <w:szCs w:val="24"/>
        </w:rPr>
        <w:t xml:space="preserve">WHEREAS, the Company is a platform incubator company that intends to offer various </w:t>
      </w:r>
      <w:r w:rsidR="00EF7FDC" w:rsidRPr="00EF7FDC">
        <w:rPr>
          <w:rFonts w:ascii="Times New Roman" w:hAnsi="Times New Roman"/>
          <w:sz w:val="24"/>
          <w:szCs w:val="24"/>
        </w:rPr>
        <w:t xml:space="preserve">business academies and certifications </w:t>
      </w:r>
      <w:r w:rsidR="00EF7FDC">
        <w:rPr>
          <w:rFonts w:ascii="Times New Roman" w:hAnsi="Times New Roman"/>
          <w:sz w:val="24"/>
          <w:szCs w:val="24"/>
        </w:rPr>
        <w:t>that provide</w:t>
      </w:r>
      <w:r w:rsidR="00EF7FDC" w:rsidRPr="00EF7FDC">
        <w:rPr>
          <w:rFonts w:ascii="Times New Roman" w:hAnsi="Times New Roman"/>
          <w:sz w:val="24"/>
          <w:szCs w:val="24"/>
        </w:rPr>
        <w:t xml:space="preserve"> life and business coaching, business training and skills to subscribers commencing in</w:t>
      </w:r>
      <w:r w:rsidR="00EF7FDC">
        <w:rPr>
          <w:rFonts w:ascii="Times New Roman" w:hAnsi="Times New Roman"/>
          <w:sz w:val="24"/>
          <w:szCs w:val="24"/>
        </w:rPr>
        <w:t xml:space="preserve"> the fall of 2016;</w:t>
      </w:r>
    </w:p>
    <w:p w:rsidR="00EF7FDC" w:rsidRPr="00EF7FDC" w:rsidRDefault="00EF7FDC" w:rsidP="00EF7FDC">
      <w:pPr>
        <w:jc w:val="both"/>
        <w:rPr>
          <w:rFonts w:ascii="Times New Roman" w:hAnsi="Times New Roman"/>
          <w:sz w:val="24"/>
          <w:szCs w:val="24"/>
        </w:rPr>
      </w:pPr>
    </w:p>
    <w:p w:rsidR="00EF7FDC" w:rsidRPr="00EF7FDC" w:rsidRDefault="00EF7FDC" w:rsidP="00EF7FDC">
      <w:pPr>
        <w:ind w:firstLine="720"/>
        <w:jc w:val="both"/>
        <w:rPr>
          <w:rFonts w:ascii="Times New Roman" w:hAnsi="Times New Roman"/>
          <w:sz w:val="24"/>
          <w:szCs w:val="24"/>
        </w:rPr>
      </w:pPr>
      <w:r w:rsidRPr="00EF7FDC">
        <w:rPr>
          <w:rFonts w:ascii="Times New Roman" w:hAnsi="Times New Roman"/>
          <w:sz w:val="24"/>
          <w:szCs w:val="24"/>
        </w:rPr>
        <w:t>WHEREAS, the Leader desires to become a</w:t>
      </w:r>
      <w:r>
        <w:rPr>
          <w:rFonts w:ascii="Times New Roman" w:hAnsi="Times New Roman"/>
          <w:sz w:val="24"/>
          <w:szCs w:val="24"/>
        </w:rPr>
        <w:t>n</w:t>
      </w:r>
      <w:r w:rsidRPr="00EF7FDC">
        <w:rPr>
          <w:rFonts w:ascii="Times New Roman" w:hAnsi="Times New Roman"/>
          <w:sz w:val="24"/>
          <w:szCs w:val="24"/>
        </w:rPr>
        <w:t xml:space="preserve"> affiliate</w:t>
      </w:r>
      <w:r>
        <w:rPr>
          <w:rFonts w:ascii="Times New Roman" w:hAnsi="Times New Roman"/>
          <w:sz w:val="24"/>
          <w:szCs w:val="24"/>
        </w:rPr>
        <w:t xml:space="preserve"> representative for the Company;</w:t>
      </w:r>
      <w:r w:rsidRPr="00EF7FDC">
        <w:rPr>
          <w:rFonts w:ascii="Times New Roman" w:hAnsi="Times New Roman"/>
          <w:sz w:val="24"/>
          <w:szCs w:val="24"/>
        </w:rPr>
        <w:t> </w:t>
      </w:r>
    </w:p>
    <w:p w:rsidR="00AF2BB8" w:rsidRPr="001E3A5D" w:rsidRDefault="00AF2BB8" w:rsidP="00EF7FDC">
      <w:pPr>
        <w:jc w:val="both"/>
        <w:rPr>
          <w:rFonts w:ascii="Times New Roman" w:hAnsi="Times New Roman"/>
          <w:sz w:val="24"/>
          <w:szCs w:val="24"/>
        </w:rPr>
      </w:pPr>
      <w:r w:rsidRPr="001E3A5D">
        <w:rPr>
          <w:rFonts w:ascii="Times New Roman" w:hAnsi="Times New Roman"/>
          <w:sz w:val="24"/>
          <w:szCs w:val="24"/>
        </w:rPr>
        <w:tab/>
      </w:r>
    </w:p>
    <w:p w:rsidR="001E3A5D" w:rsidRPr="001E3A5D" w:rsidRDefault="001E3A5D" w:rsidP="001E3A5D">
      <w:pPr>
        <w:ind w:firstLine="720"/>
        <w:jc w:val="both"/>
        <w:rPr>
          <w:rFonts w:ascii="Times New Roman" w:hAnsi="Times New Roman"/>
          <w:sz w:val="24"/>
          <w:szCs w:val="24"/>
        </w:rPr>
      </w:pPr>
      <w:r w:rsidRPr="001E3A5D">
        <w:rPr>
          <w:rFonts w:ascii="Times New Roman" w:hAnsi="Times New Roman"/>
          <w:sz w:val="24"/>
          <w:szCs w:val="24"/>
        </w:rPr>
        <w:t xml:space="preserve">WHEREAS, pursuant to the terms and conditions set forth herein, and as of the Effective Date of this Agreement, the Parties desire for </w:t>
      </w:r>
      <w:r w:rsidR="006D74A7">
        <w:rPr>
          <w:rFonts w:ascii="Times New Roman" w:hAnsi="Times New Roman"/>
          <w:sz w:val="24"/>
          <w:szCs w:val="24"/>
        </w:rPr>
        <w:t xml:space="preserve">the Leader </w:t>
      </w:r>
      <w:r w:rsidRPr="001E3A5D">
        <w:rPr>
          <w:rFonts w:ascii="Times New Roman" w:hAnsi="Times New Roman"/>
          <w:sz w:val="24"/>
          <w:szCs w:val="24"/>
        </w:rPr>
        <w:t>to be deemed</w:t>
      </w:r>
      <w:r w:rsidR="00F9724B">
        <w:rPr>
          <w:rFonts w:ascii="Times New Roman" w:hAnsi="Times New Roman"/>
          <w:sz w:val="24"/>
          <w:szCs w:val="24"/>
        </w:rPr>
        <w:t xml:space="preserve"> a </w:t>
      </w:r>
      <w:r w:rsidR="006D74A7">
        <w:rPr>
          <w:rFonts w:ascii="Times New Roman" w:hAnsi="Times New Roman"/>
          <w:sz w:val="24"/>
          <w:szCs w:val="24"/>
        </w:rPr>
        <w:t>“</w:t>
      </w:r>
      <w:r w:rsidR="00F9724B">
        <w:rPr>
          <w:rFonts w:ascii="Times New Roman" w:hAnsi="Times New Roman"/>
          <w:sz w:val="24"/>
          <w:szCs w:val="24"/>
        </w:rPr>
        <w:t>Leader</w:t>
      </w:r>
      <w:r w:rsidR="006D74A7">
        <w:rPr>
          <w:rFonts w:ascii="Times New Roman" w:hAnsi="Times New Roman"/>
          <w:sz w:val="24"/>
          <w:szCs w:val="24"/>
        </w:rPr>
        <w:t>”</w:t>
      </w:r>
      <w:r w:rsidR="00F9724B">
        <w:rPr>
          <w:rFonts w:ascii="Times New Roman" w:hAnsi="Times New Roman"/>
          <w:sz w:val="24"/>
          <w:szCs w:val="24"/>
        </w:rPr>
        <w:t xml:space="preserve"> of Alexanders Grace; </w:t>
      </w:r>
    </w:p>
    <w:p w:rsidR="001E3A5D" w:rsidRPr="001E3A5D" w:rsidRDefault="001E3A5D" w:rsidP="001E3A5D">
      <w:pPr>
        <w:jc w:val="both"/>
        <w:rPr>
          <w:rFonts w:ascii="Times New Roman" w:hAnsi="Times New Roman"/>
          <w:sz w:val="24"/>
          <w:szCs w:val="24"/>
        </w:rPr>
      </w:pPr>
    </w:p>
    <w:p w:rsidR="001E3A5D" w:rsidRPr="001E3A5D" w:rsidRDefault="001E3A5D" w:rsidP="00F9724B">
      <w:pPr>
        <w:ind w:firstLine="720"/>
        <w:jc w:val="both"/>
        <w:rPr>
          <w:rFonts w:ascii="Times New Roman" w:hAnsi="Times New Roman"/>
          <w:sz w:val="24"/>
          <w:szCs w:val="24"/>
        </w:rPr>
      </w:pPr>
      <w:r w:rsidRPr="001E3A5D">
        <w:rPr>
          <w:rFonts w:ascii="Times New Roman" w:hAnsi="Times New Roman"/>
          <w:sz w:val="24"/>
          <w:szCs w:val="24"/>
        </w:rPr>
        <w:t>NOW THEREFORE, in consideration of their mutual promises made herein, and for other good and valuable consideration, the parties agree as follows:</w:t>
      </w:r>
    </w:p>
    <w:p w:rsidR="001E3A5D" w:rsidRPr="001E3A5D" w:rsidRDefault="001E3A5D" w:rsidP="001E3A5D">
      <w:pPr>
        <w:jc w:val="both"/>
        <w:rPr>
          <w:rFonts w:ascii="Times New Roman" w:hAnsi="Times New Roman"/>
          <w:sz w:val="24"/>
          <w:szCs w:val="24"/>
        </w:rPr>
      </w:pPr>
    </w:p>
    <w:p w:rsidR="00F9724B" w:rsidRDefault="001E3A5D" w:rsidP="00F9724B">
      <w:pPr>
        <w:pStyle w:val="ListParagraph"/>
        <w:numPr>
          <w:ilvl w:val="0"/>
          <w:numId w:val="3"/>
        </w:numPr>
        <w:jc w:val="both"/>
        <w:rPr>
          <w:rFonts w:ascii="Times New Roman" w:hAnsi="Times New Roman"/>
          <w:sz w:val="24"/>
          <w:szCs w:val="24"/>
        </w:rPr>
      </w:pPr>
      <w:r w:rsidRPr="00F9724B">
        <w:rPr>
          <w:rFonts w:ascii="Times New Roman" w:hAnsi="Times New Roman"/>
          <w:sz w:val="24"/>
          <w:szCs w:val="24"/>
          <w:u w:val="single"/>
        </w:rPr>
        <w:t>Recitals</w:t>
      </w:r>
      <w:r w:rsidRPr="00F9724B">
        <w:rPr>
          <w:rFonts w:ascii="Times New Roman" w:hAnsi="Times New Roman"/>
          <w:sz w:val="24"/>
          <w:szCs w:val="24"/>
        </w:rPr>
        <w:t>.  The Recitals shall be incorporated as if fully stated herein.</w:t>
      </w:r>
    </w:p>
    <w:p w:rsidR="00F9724B" w:rsidRPr="00F9724B" w:rsidRDefault="00F9724B" w:rsidP="00F9724B">
      <w:pPr>
        <w:pStyle w:val="ListParagraph"/>
        <w:ind w:left="1440"/>
        <w:jc w:val="both"/>
        <w:rPr>
          <w:rFonts w:ascii="Times New Roman" w:hAnsi="Times New Roman"/>
          <w:sz w:val="24"/>
          <w:szCs w:val="24"/>
        </w:rPr>
      </w:pPr>
    </w:p>
    <w:p w:rsidR="001E3A5D" w:rsidRDefault="00F9724B" w:rsidP="00F9724B">
      <w:pPr>
        <w:pStyle w:val="ListParagraph"/>
        <w:numPr>
          <w:ilvl w:val="0"/>
          <w:numId w:val="3"/>
        </w:numPr>
        <w:jc w:val="both"/>
        <w:rPr>
          <w:rFonts w:ascii="Times New Roman" w:hAnsi="Times New Roman"/>
          <w:sz w:val="24"/>
          <w:szCs w:val="24"/>
        </w:rPr>
      </w:pPr>
      <w:r w:rsidRPr="00F9724B">
        <w:rPr>
          <w:rFonts w:ascii="Times New Roman" w:hAnsi="Times New Roman"/>
          <w:sz w:val="24"/>
          <w:szCs w:val="24"/>
          <w:u w:val="single"/>
        </w:rPr>
        <w:t>The Leader</w:t>
      </w:r>
      <w:r>
        <w:rPr>
          <w:rFonts w:ascii="Times New Roman" w:hAnsi="Times New Roman"/>
          <w:sz w:val="24"/>
          <w:szCs w:val="24"/>
        </w:rPr>
        <w:t xml:space="preserve">.  </w:t>
      </w:r>
      <w:r w:rsidR="001E3A5D" w:rsidRPr="00F9724B">
        <w:rPr>
          <w:rFonts w:ascii="Times New Roman" w:hAnsi="Times New Roman"/>
          <w:sz w:val="24"/>
          <w:szCs w:val="24"/>
        </w:rPr>
        <w:t xml:space="preserve"> </w:t>
      </w:r>
      <w:r>
        <w:rPr>
          <w:rFonts w:ascii="Times New Roman" w:hAnsi="Times New Roman"/>
          <w:sz w:val="24"/>
          <w:szCs w:val="24"/>
        </w:rPr>
        <w:t>The Leader’s activities for the Company shall include:</w:t>
      </w:r>
    </w:p>
    <w:p w:rsidR="00F9724B" w:rsidRPr="00F9724B" w:rsidRDefault="00F9724B" w:rsidP="00F9724B">
      <w:pPr>
        <w:pStyle w:val="ListParagraph"/>
        <w:rPr>
          <w:rFonts w:ascii="Times New Roman" w:hAnsi="Times New Roman"/>
          <w:sz w:val="24"/>
          <w:szCs w:val="24"/>
        </w:rPr>
      </w:pPr>
    </w:p>
    <w:p w:rsidR="00F9724B" w:rsidRDefault="00F9724B" w:rsidP="00F9724B">
      <w:pPr>
        <w:pStyle w:val="ListParagraph"/>
        <w:ind w:left="0" w:firstLine="1440"/>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C</w:t>
      </w:r>
      <w:r w:rsidRPr="00F9724B">
        <w:rPr>
          <w:rFonts w:ascii="Times New Roman" w:hAnsi="Times New Roman"/>
          <w:sz w:val="24"/>
          <w:szCs w:val="24"/>
        </w:rPr>
        <w:t>ontacting persons for the purpose of providing accurate i</w:t>
      </w:r>
      <w:r>
        <w:rPr>
          <w:rFonts w:ascii="Times New Roman" w:hAnsi="Times New Roman"/>
          <w:sz w:val="24"/>
          <w:szCs w:val="24"/>
        </w:rPr>
        <w:t xml:space="preserve">nformation and </w:t>
      </w:r>
      <w:r w:rsidR="00EF7FDC">
        <w:rPr>
          <w:rFonts w:ascii="Times New Roman" w:hAnsi="Times New Roman"/>
          <w:sz w:val="24"/>
          <w:szCs w:val="24"/>
        </w:rPr>
        <w:t>enrolling</w:t>
      </w:r>
      <w:r w:rsidRPr="00F9724B">
        <w:rPr>
          <w:rFonts w:ascii="Times New Roman" w:hAnsi="Times New Roman"/>
          <w:sz w:val="24"/>
          <w:szCs w:val="24"/>
        </w:rPr>
        <w:t xml:space="preserve"> prospective persons for </w:t>
      </w:r>
      <w:r>
        <w:rPr>
          <w:rFonts w:ascii="Times New Roman" w:hAnsi="Times New Roman"/>
          <w:sz w:val="24"/>
          <w:szCs w:val="24"/>
        </w:rPr>
        <w:t xml:space="preserve">Company’s online business academies; </w:t>
      </w:r>
      <w:r w:rsidRPr="00F9724B">
        <w:rPr>
          <w:rFonts w:ascii="Times New Roman" w:hAnsi="Times New Roman"/>
          <w:sz w:val="24"/>
          <w:szCs w:val="24"/>
        </w:rPr>
        <w:t xml:space="preserve">  </w:t>
      </w:r>
    </w:p>
    <w:p w:rsidR="00F9724B" w:rsidRDefault="00F9724B" w:rsidP="00F9724B">
      <w:pPr>
        <w:pStyle w:val="ListParagraph"/>
        <w:ind w:left="0" w:firstLine="1440"/>
        <w:rPr>
          <w:rFonts w:ascii="Times New Roman" w:hAnsi="Times New Roman"/>
          <w:sz w:val="24"/>
          <w:szCs w:val="24"/>
        </w:rPr>
      </w:pPr>
    </w:p>
    <w:p w:rsidR="00F9724B" w:rsidRDefault="00F9724B" w:rsidP="00F9724B">
      <w:pPr>
        <w:pStyle w:val="ListParagraph"/>
        <w:ind w:left="0" w:firstLine="1440"/>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T</w:t>
      </w:r>
      <w:r w:rsidRPr="00F9724B">
        <w:rPr>
          <w:rFonts w:ascii="Times New Roman" w:hAnsi="Times New Roman"/>
          <w:sz w:val="24"/>
          <w:szCs w:val="24"/>
        </w:rPr>
        <w:t xml:space="preserve">aking necessary steps to increase awareness in the online community about </w:t>
      </w:r>
      <w:r>
        <w:rPr>
          <w:rFonts w:ascii="Times New Roman" w:hAnsi="Times New Roman"/>
          <w:sz w:val="24"/>
          <w:szCs w:val="24"/>
        </w:rPr>
        <w:t>the Company and its programs;</w:t>
      </w:r>
    </w:p>
    <w:p w:rsidR="00F9724B" w:rsidRDefault="00F9724B" w:rsidP="00F9724B">
      <w:pPr>
        <w:pStyle w:val="ListParagraph"/>
        <w:ind w:left="0" w:firstLine="1440"/>
        <w:rPr>
          <w:rFonts w:ascii="Times New Roman" w:hAnsi="Times New Roman"/>
          <w:sz w:val="24"/>
          <w:szCs w:val="24"/>
        </w:rPr>
      </w:pPr>
    </w:p>
    <w:p w:rsidR="00F9724B" w:rsidRPr="00F9724B" w:rsidRDefault="00F9724B" w:rsidP="00F9724B">
      <w:pPr>
        <w:pStyle w:val="ListParagraph"/>
        <w:ind w:left="0" w:firstLine="1440"/>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M</w:t>
      </w:r>
      <w:r w:rsidRPr="00F9724B">
        <w:rPr>
          <w:rFonts w:ascii="Times New Roman" w:hAnsi="Times New Roman"/>
          <w:sz w:val="24"/>
          <w:szCs w:val="24"/>
        </w:rPr>
        <w:t xml:space="preserve">aking efforts to locate well qualified persons for </w:t>
      </w:r>
      <w:r>
        <w:rPr>
          <w:rFonts w:ascii="Times New Roman" w:hAnsi="Times New Roman"/>
          <w:sz w:val="24"/>
          <w:szCs w:val="24"/>
        </w:rPr>
        <w:t>the Company and its business academies</w:t>
      </w:r>
      <w:r w:rsidR="00EF7FDC">
        <w:rPr>
          <w:rFonts w:ascii="Times New Roman" w:hAnsi="Times New Roman"/>
          <w:sz w:val="24"/>
          <w:szCs w:val="24"/>
        </w:rPr>
        <w:t>, certification programs, and other products and services</w:t>
      </w:r>
      <w:r>
        <w:rPr>
          <w:rFonts w:ascii="Times New Roman" w:hAnsi="Times New Roman"/>
          <w:sz w:val="24"/>
          <w:szCs w:val="24"/>
        </w:rPr>
        <w:t>;</w:t>
      </w:r>
      <w:r w:rsidRPr="00F9724B">
        <w:rPr>
          <w:rFonts w:ascii="Times New Roman" w:hAnsi="Times New Roman"/>
          <w:sz w:val="24"/>
          <w:szCs w:val="24"/>
        </w:rPr>
        <w:t xml:space="preserve"> </w:t>
      </w:r>
    </w:p>
    <w:p w:rsidR="00F9724B" w:rsidRPr="00F9724B" w:rsidRDefault="00F9724B" w:rsidP="00F9724B">
      <w:pPr>
        <w:pStyle w:val="ListParagraph"/>
        <w:ind w:left="1440"/>
        <w:rPr>
          <w:rFonts w:ascii="Times New Roman" w:hAnsi="Times New Roman"/>
          <w:sz w:val="24"/>
          <w:szCs w:val="24"/>
        </w:rPr>
      </w:pPr>
    </w:p>
    <w:p w:rsidR="00F9724B" w:rsidRDefault="00F9724B" w:rsidP="00F9724B">
      <w:pPr>
        <w:ind w:firstLine="1440"/>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F9724B">
        <w:rPr>
          <w:rFonts w:ascii="Times New Roman" w:hAnsi="Times New Roman"/>
          <w:sz w:val="24"/>
          <w:szCs w:val="24"/>
        </w:rPr>
        <w:t xml:space="preserve">Assisting interested persons </w:t>
      </w:r>
      <w:r w:rsidR="00EF7FDC">
        <w:rPr>
          <w:rFonts w:ascii="Times New Roman" w:hAnsi="Times New Roman"/>
          <w:sz w:val="24"/>
          <w:szCs w:val="24"/>
        </w:rPr>
        <w:t>with</w:t>
      </w:r>
      <w:r w:rsidRPr="00F9724B">
        <w:rPr>
          <w:rFonts w:ascii="Times New Roman" w:hAnsi="Times New Roman"/>
          <w:sz w:val="24"/>
          <w:szCs w:val="24"/>
        </w:rPr>
        <w:t xml:space="preserve"> </w:t>
      </w:r>
      <w:r w:rsidR="00EF7FDC">
        <w:rPr>
          <w:rFonts w:ascii="Times New Roman" w:hAnsi="Times New Roman"/>
          <w:sz w:val="24"/>
          <w:szCs w:val="24"/>
        </w:rPr>
        <w:t>enrolling in</w:t>
      </w:r>
      <w:r>
        <w:rPr>
          <w:rFonts w:ascii="Times New Roman" w:hAnsi="Times New Roman"/>
          <w:sz w:val="24"/>
          <w:szCs w:val="24"/>
        </w:rPr>
        <w:t xml:space="preserve"> Comp</w:t>
      </w:r>
      <w:r w:rsidR="006E169C">
        <w:rPr>
          <w:rFonts w:ascii="Times New Roman" w:hAnsi="Times New Roman"/>
          <w:sz w:val="24"/>
          <w:szCs w:val="24"/>
        </w:rPr>
        <w:t>any’s online business academies</w:t>
      </w:r>
      <w:r w:rsidR="00EF7FDC">
        <w:rPr>
          <w:rFonts w:ascii="Times New Roman" w:hAnsi="Times New Roman"/>
          <w:sz w:val="24"/>
          <w:szCs w:val="24"/>
        </w:rPr>
        <w:t>, certification programs, and other products and services</w:t>
      </w:r>
      <w:r w:rsidR="006E169C">
        <w:rPr>
          <w:rFonts w:ascii="Times New Roman" w:hAnsi="Times New Roman"/>
          <w:sz w:val="24"/>
          <w:szCs w:val="24"/>
        </w:rPr>
        <w:t>;</w:t>
      </w:r>
    </w:p>
    <w:p w:rsidR="00EF7FDC" w:rsidRDefault="00EF7FDC" w:rsidP="00F9724B">
      <w:pPr>
        <w:ind w:firstLine="1440"/>
        <w:rPr>
          <w:rFonts w:ascii="Times New Roman" w:hAnsi="Times New Roman"/>
          <w:sz w:val="24"/>
          <w:szCs w:val="24"/>
        </w:rPr>
      </w:pPr>
    </w:p>
    <w:p w:rsidR="006E169C" w:rsidRPr="00C11CBF" w:rsidRDefault="006E169C" w:rsidP="00C11CBF">
      <w:pPr>
        <w:ind w:firstLine="1440"/>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C11CBF">
        <w:rPr>
          <w:rFonts w:ascii="Times New Roman" w:hAnsi="Times New Roman"/>
          <w:sz w:val="24"/>
          <w:szCs w:val="24"/>
        </w:rPr>
        <w:t>Completing tasks assigned by their assigned mentor/executive.</w:t>
      </w:r>
    </w:p>
    <w:p w:rsidR="00F9724B" w:rsidRPr="00F9724B" w:rsidRDefault="00F9724B" w:rsidP="00F9724B">
      <w:pPr>
        <w:ind w:firstLine="1440"/>
        <w:rPr>
          <w:rFonts w:ascii="Times New Roman" w:hAnsi="Times New Roman"/>
          <w:sz w:val="24"/>
          <w:szCs w:val="24"/>
        </w:rPr>
      </w:pPr>
      <w:r>
        <w:rPr>
          <w:rFonts w:ascii="Times New Roman" w:hAnsi="Times New Roman"/>
          <w:sz w:val="24"/>
          <w:szCs w:val="24"/>
        </w:rPr>
        <w:t xml:space="preserve">  </w:t>
      </w:r>
    </w:p>
    <w:p w:rsidR="00983F4F" w:rsidRDefault="00F9724B" w:rsidP="00F9724B">
      <w:pPr>
        <w:ind w:firstLine="720"/>
        <w:jc w:val="both"/>
        <w:rPr>
          <w:rFonts w:ascii="Times New Roman" w:hAnsi="Times New Roman"/>
          <w:sz w:val="24"/>
          <w:szCs w:val="24"/>
        </w:rPr>
      </w:pPr>
      <w:r>
        <w:rPr>
          <w:rFonts w:ascii="Times New Roman" w:hAnsi="Times New Roman"/>
          <w:sz w:val="24"/>
          <w:szCs w:val="24"/>
        </w:rPr>
        <w:t xml:space="preserve">In order to achieve the above mission, the Leader is expected to devote at least </w:t>
      </w:r>
      <w:r w:rsidR="00983F4F">
        <w:rPr>
          <w:rFonts w:ascii="Times New Roman" w:hAnsi="Times New Roman"/>
          <w:sz w:val="24"/>
          <w:szCs w:val="24"/>
        </w:rPr>
        <w:t>5 hours per week to the Company by participating in training calls, reviewing workbooks, and selling subscriptions.</w:t>
      </w:r>
      <w:r w:rsidR="00C11CBF">
        <w:rPr>
          <w:rFonts w:ascii="Times New Roman" w:hAnsi="Times New Roman"/>
          <w:sz w:val="24"/>
          <w:szCs w:val="24"/>
        </w:rPr>
        <w:t xml:space="preserve">  Each Leader shall be required to </w:t>
      </w:r>
      <w:r w:rsidR="00EF7FDC">
        <w:rPr>
          <w:rFonts w:ascii="Times New Roman" w:hAnsi="Times New Roman"/>
          <w:sz w:val="24"/>
          <w:szCs w:val="24"/>
        </w:rPr>
        <w:t>enroll</w:t>
      </w:r>
      <w:r w:rsidR="00C11CBF">
        <w:rPr>
          <w:rFonts w:ascii="Times New Roman" w:hAnsi="Times New Roman"/>
          <w:sz w:val="24"/>
          <w:szCs w:val="24"/>
        </w:rPr>
        <w:t xml:space="preserve"> at least one new Subscriber</w:t>
      </w:r>
      <w:r w:rsidR="00DA2FAD">
        <w:rPr>
          <w:rFonts w:ascii="Times New Roman" w:hAnsi="Times New Roman"/>
          <w:sz w:val="24"/>
          <w:szCs w:val="24"/>
        </w:rPr>
        <w:t xml:space="preserve"> or Participant</w:t>
      </w:r>
      <w:r w:rsidR="00C11CBF">
        <w:rPr>
          <w:rFonts w:ascii="Times New Roman" w:hAnsi="Times New Roman"/>
          <w:sz w:val="24"/>
          <w:szCs w:val="24"/>
        </w:rPr>
        <w:t xml:space="preserve"> to the Company per calendar quarter.  </w:t>
      </w:r>
    </w:p>
    <w:p w:rsidR="00983F4F" w:rsidRDefault="00983F4F" w:rsidP="00F9724B">
      <w:pPr>
        <w:ind w:firstLine="720"/>
        <w:jc w:val="both"/>
        <w:rPr>
          <w:rFonts w:ascii="Times New Roman" w:hAnsi="Times New Roman"/>
          <w:sz w:val="24"/>
          <w:szCs w:val="24"/>
        </w:rPr>
      </w:pPr>
    </w:p>
    <w:p w:rsidR="00902702" w:rsidRDefault="00983F4F" w:rsidP="00023ED2">
      <w:pPr>
        <w:pStyle w:val="ListParagraph"/>
        <w:numPr>
          <w:ilvl w:val="0"/>
          <w:numId w:val="3"/>
        </w:numPr>
        <w:ind w:left="0" w:firstLine="720"/>
        <w:jc w:val="both"/>
        <w:rPr>
          <w:rFonts w:ascii="Times New Roman" w:hAnsi="Times New Roman"/>
          <w:sz w:val="24"/>
          <w:szCs w:val="24"/>
        </w:rPr>
      </w:pPr>
      <w:r w:rsidRPr="00C11CBF">
        <w:rPr>
          <w:rFonts w:ascii="Times New Roman" w:hAnsi="Times New Roman"/>
          <w:sz w:val="24"/>
          <w:szCs w:val="24"/>
          <w:u w:val="single"/>
        </w:rPr>
        <w:lastRenderedPageBreak/>
        <w:t>Commission-based compensation</w:t>
      </w:r>
      <w:r w:rsidRPr="00C11CBF">
        <w:rPr>
          <w:rFonts w:ascii="Times New Roman" w:hAnsi="Times New Roman"/>
          <w:sz w:val="24"/>
          <w:szCs w:val="24"/>
        </w:rPr>
        <w:t>.</w:t>
      </w:r>
      <w:r w:rsidR="00872681" w:rsidRPr="00C11CBF">
        <w:rPr>
          <w:rFonts w:ascii="Times New Roman" w:hAnsi="Times New Roman"/>
          <w:sz w:val="24"/>
          <w:szCs w:val="24"/>
        </w:rPr>
        <w:t xml:space="preserve">  For each Subscriber that is referred to the Company by the Leader, the Leader shall earn a commission (the “Subscription Commission”).</w:t>
      </w:r>
      <w:r w:rsidR="00C11CBF" w:rsidRPr="00C11CBF">
        <w:rPr>
          <w:rFonts w:ascii="Times New Roman" w:hAnsi="Times New Roman"/>
          <w:sz w:val="24"/>
          <w:szCs w:val="24"/>
        </w:rPr>
        <w:t xml:space="preserve">  The </w:t>
      </w:r>
      <w:r w:rsidR="00902702">
        <w:rPr>
          <w:rFonts w:ascii="Times New Roman" w:hAnsi="Times New Roman"/>
          <w:sz w:val="24"/>
          <w:szCs w:val="24"/>
        </w:rPr>
        <w:t xml:space="preserve">percentage </w:t>
      </w:r>
      <w:r w:rsidR="00C11CBF" w:rsidRPr="00C11CBF">
        <w:rPr>
          <w:rFonts w:ascii="Times New Roman" w:hAnsi="Times New Roman"/>
          <w:sz w:val="24"/>
          <w:szCs w:val="24"/>
        </w:rPr>
        <w:t>amount of the Subscription Commission depends on the Leader’s</w:t>
      </w:r>
      <w:r w:rsidR="00C11CBF">
        <w:rPr>
          <w:rFonts w:ascii="Times New Roman" w:hAnsi="Times New Roman"/>
          <w:sz w:val="24"/>
          <w:szCs w:val="24"/>
        </w:rPr>
        <w:t xml:space="preserve"> length of participation in the Company’s business academy.</w:t>
      </w:r>
      <w:r w:rsidR="00902702">
        <w:rPr>
          <w:rFonts w:ascii="Times New Roman" w:hAnsi="Times New Roman"/>
          <w:sz w:val="24"/>
          <w:szCs w:val="24"/>
        </w:rPr>
        <w:t xml:space="preserve">  Namely, the Subscription Commission shall be: </w:t>
      </w:r>
    </w:p>
    <w:p w:rsidR="00902702" w:rsidRDefault="00902702" w:rsidP="00902702">
      <w:pPr>
        <w:pStyle w:val="ListParagraph"/>
        <w:jc w:val="both"/>
        <w:rPr>
          <w:rFonts w:ascii="Times New Roman" w:hAnsi="Times New Roman"/>
          <w:sz w:val="24"/>
          <w:szCs w:val="24"/>
          <w:u w:val="single"/>
        </w:rPr>
      </w:pPr>
    </w:p>
    <w:p w:rsidR="00902702" w:rsidRDefault="00902702" w:rsidP="00902702">
      <w:pPr>
        <w:pStyle w:val="ListParagraph"/>
        <w:numPr>
          <w:ilvl w:val="0"/>
          <w:numId w:val="9"/>
        </w:numPr>
        <w:jc w:val="both"/>
        <w:rPr>
          <w:rFonts w:ascii="Times New Roman" w:hAnsi="Times New Roman"/>
          <w:sz w:val="24"/>
          <w:szCs w:val="24"/>
        </w:rPr>
      </w:pPr>
      <w:r w:rsidRPr="00902702">
        <w:rPr>
          <w:rFonts w:ascii="Times New Roman" w:hAnsi="Times New Roman"/>
          <w:sz w:val="24"/>
          <w:szCs w:val="24"/>
        </w:rPr>
        <w:t>15% from the Effective Date until the Leader’s successful completion of their first quar</w:t>
      </w:r>
      <w:r>
        <w:rPr>
          <w:rFonts w:ascii="Times New Roman" w:hAnsi="Times New Roman"/>
          <w:sz w:val="24"/>
          <w:szCs w:val="24"/>
        </w:rPr>
        <w:t>ter in the business academy (the “Q1 Completion Date”),</w:t>
      </w:r>
    </w:p>
    <w:p w:rsidR="00902702" w:rsidRDefault="00902702" w:rsidP="00902702">
      <w:pPr>
        <w:pStyle w:val="ListParagraph"/>
        <w:ind w:left="1440"/>
        <w:jc w:val="both"/>
        <w:rPr>
          <w:rFonts w:ascii="Times New Roman" w:hAnsi="Times New Roman"/>
          <w:sz w:val="24"/>
          <w:szCs w:val="24"/>
        </w:rPr>
      </w:pPr>
    </w:p>
    <w:p w:rsidR="00902702" w:rsidRPr="00902702" w:rsidRDefault="00902702" w:rsidP="00902702">
      <w:pPr>
        <w:pStyle w:val="ListParagraph"/>
        <w:numPr>
          <w:ilvl w:val="0"/>
          <w:numId w:val="9"/>
        </w:numPr>
        <w:jc w:val="both"/>
        <w:rPr>
          <w:rFonts w:ascii="Times New Roman" w:hAnsi="Times New Roman"/>
          <w:sz w:val="24"/>
          <w:szCs w:val="24"/>
          <w:u w:val="single"/>
        </w:rPr>
      </w:pPr>
      <w:r>
        <w:rPr>
          <w:rFonts w:ascii="Times New Roman" w:hAnsi="Times New Roman"/>
          <w:sz w:val="24"/>
          <w:szCs w:val="24"/>
        </w:rPr>
        <w:t>20% from the Q1 Completion Date until the Leader’s successful completion of their second quarter in the business academy (the “Q2 Completion Date”), and</w:t>
      </w:r>
    </w:p>
    <w:p w:rsidR="00902702" w:rsidRPr="00902702" w:rsidRDefault="00902702" w:rsidP="00902702">
      <w:pPr>
        <w:pStyle w:val="ListParagraph"/>
        <w:rPr>
          <w:rFonts w:ascii="Times New Roman" w:hAnsi="Times New Roman"/>
          <w:sz w:val="24"/>
          <w:szCs w:val="24"/>
        </w:rPr>
      </w:pPr>
    </w:p>
    <w:p w:rsidR="00902702" w:rsidRPr="00902702" w:rsidRDefault="00902702" w:rsidP="00902702">
      <w:pPr>
        <w:pStyle w:val="ListParagraph"/>
        <w:numPr>
          <w:ilvl w:val="0"/>
          <w:numId w:val="9"/>
        </w:numPr>
        <w:jc w:val="both"/>
        <w:rPr>
          <w:rFonts w:ascii="Times New Roman" w:hAnsi="Times New Roman"/>
          <w:sz w:val="24"/>
          <w:szCs w:val="24"/>
          <w:u w:val="single"/>
        </w:rPr>
      </w:pPr>
      <w:r>
        <w:rPr>
          <w:rFonts w:ascii="Times New Roman" w:hAnsi="Times New Roman"/>
          <w:sz w:val="24"/>
          <w:szCs w:val="24"/>
        </w:rPr>
        <w:t>25% after the Q2 Completion Date.</w:t>
      </w:r>
    </w:p>
    <w:p w:rsidR="00902702" w:rsidRPr="00902702" w:rsidRDefault="00902702" w:rsidP="00902702">
      <w:pPr>
        <w:pStyle w:val="ListParagraph"/>
        <w:rPr>
          <w:rFonts w:ascii="Times New Roman" w:hAnsi="Times New Roman"/>
          <w:sz w:val="24"/>
          <w:szCs w:val="24"/>
        </w:rPr>
      </w:pPr>
    </w:p>
    <w:p w:rsidR="00902702" w:rsidRDefault="00902702" w:rsidP="00902702">
      <w:pPr>
        <w:jc w:val="both"/>
        <w:rPr>
          <w:rFonts w:ascii="Times New Roman" w:hAnsi="Times New Roman"/>
          <w:sz w:val="24"/>
          <w:szCs w:val="24"/>
        </w:rPr>
      </w:pPr>
      <w:r>
        <w:rPr>
          <w:rFonts w:ascii="Times New Roman" w:hAnsi="Times New Roman"/>
          <w:sz w:val="24"/>
          <w:szCs w:val="24"/>
        </w:rPr>
        <w:t>The applicable percentage shall be multiplied by the gross amount actually received from the Subscriber to determine the amount of the Subscription Commission for a particular Subscriber.  The Subscription Commissions shall be paid monthly, on or before the 15</w:t>
      </w:r>
      <w:r w:rsidRPr="00902702">
        <w:rPr>
          <w:rFonts w:ascii="Times New Roman" w:hAnsi="Times New Roman"/>
          <w:sz w:val="24"/>
          <w:szCs w:val="24"/>
          <w:vertAlign w:val="superscript"/>
        </w:rPr>
        <w:t>th</w:t>
      </w:r>
      <w:r>
        <w:rPr>
          <w:rFonts w:ascii="Times New Roman" w:hAnsi="Times New Roman"/>
          <w:sz w:val="24"/>
          <w:szCs w:val="24"/>
        </w:rPr>
        <w:t xml:space="preserve"> of each month, for the immediately preceding month.  For example, the Subscription Commission for July shall be paid on or before August 15.</w:t>
      </w:r>
    </w:p>
    <w:p w:rsidR="00C11CBF" w:rsidRDefault="00C11CBF" w:rsidP="00902702">
      <w:pPr>
        <w:jc w:val="both"/>
        <w:rPr>
          <w:rFonts w:ascii="Times New Roman" w:hAnsi="Times New Roman"/>
          <w:sz w:val="24"/>
          <w:szCs w:val="24"/>
          <w:u w:val="single"/>
        </w:rPr>
      </w:pPr>
    </w:p>
    <w:p w:rsidR="00902702" w:rsidRDefault="00902702" w:rsidP="0090270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tab/>
      </w:r>
      <w:r w:rsidRPr="00902702">
        <w:rPr>
          <w:rFonts w:ascii="Times New Roman" w:hAnsi="Times New Roman"/>
          <w:i/>
          <w:sz w:val="24"/>
          <w:szCs w:val="24"/>
        </w:rPr>
        <w:t>Bonus compensation</w:t>
      </w:r>
      <w:r>
        <w:rPr>
          <w:rFonts w:ascii="Times New Roman" w:hAnsi="Times New Roman"/>
          <w:sz w:val="24"/>
          <w:szCs w:val="24"/>
        </w:rPr>
        <w:t xml:space="preserve">.  The Leader shall be entitled to bonus compensation (“Bonus Compensation”) each calendar quarter for cumulative </w:t>
      </w:r>
      <w:r w:rsidR="00EF7FDC">
        <w:rPr>
          <w:rFonts w:ascii="Times New Roman" w:hAnsi="Times New Roman"/>
          <w:sz w:val="24"/>
          <w:szCs w:val="24"/>
        </w:rPr>
        <w:t>enrollment</w:t>
      </w:r>
      <w:r>
        <w:rPr>
          <w:rFonts w:ascii="Times New Roman" w:hAnsi="Times New Roman"/>
          <w:sz w:val="24"/>
          <w:szCs w:val="24"/>
        </w:rPr>
        <w:t xml:space="preserve"> of Subscribers and Leaders.  The Bonus Compensation is as follows:</w:t>
      </w:r>
    </w:p>
    <w:p w:rsidR="00902702" w:rsidRDefault="00902702" w:rsidP="00902702">
      <w:pPr>
        <w:jc w:val="both"/>
        <w:rPr>
          <w:rFonts w:ascii="Times New Roman" w:hAnsi="Times New Roman"/>
          <w:sz w:val="24"/>
          <w:szCs w:val="24"/>
        </w:rPr>
      </w:pPr>
    </w:p>
    <w:p w:rsidR="00902702" w:rsidRDefault="00902702" w:rsidP="00902702">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New </w:t>
      </w:r>
      <w:r w:rsidRPr="00902702">
        <w:rPr>
          <w:rFonts w:ascii="Times New Roman" w:hAnsi="Times New Roman"/>
          <w:sz w:val="24"/>
          <w:szCs w:val="24"/>
        </w:rPr>
        <w:t>Paid</w:t>
      </w:r>
      <w:r>
        <w:rPr>
          <w:rFonts w:ascii="Times New Roman" w:hAnsi="Times New Roman"/>
          <w:sz w:val="24"/>
          <w:szCs w:val="24"/>
        </w:rPr>
        <w:t xml:space="preserve"> Subscribers</w:t>
      </w:r>
      <w:r w:rsidRPr="00902702">
        <w:rPr>
          <w:rFonts w:ascii="Times New Roman" w:hAnsi="Times New Roman"/>
          <w:sz w:val="24"/>
          <w:szCs w:val="24"/>
        </w:rPr>
        <w:t xml:space="preserve"> (per calendar quarter)</w:t>
      </w:r>
    </w:p>
    <w:p w:rsidR="00902702" w:rsidRPr="00902702" w:rsidRDefault="00902702" w:rsidP="00902702">
      <w:pPr>
        <w:pStyle w:val="ListParagraph"/>
        <w:ind w:left="1440"/>
        <w:jc w:val="both"/>
        <w:rPr>
          <w:rFonts w:ascii="Times New Roman" w:hAnsi="Times New Roman"/>
          <w:sz w:val="24"/>
          <w:szCs w:val="24"/>
        </w:rPr>
      </w:pPr>
    </w:p>
    <w:p w:rsidR="00902702" w:rsidRDefault="000C59C5" w:rsidP="00902702">
      <w:pPr>
        <w:pStyle w:val="ListParagraph"/>
        <w:numPr>
          <w:ilvl w:val="0"/>
          <w:numId w:val="11"/>
        </w:numPr>
        <w:jc w:val="both"/>
        <w:rPr>
          <w:rFonts w:ascii="Times New Roman" w:hAnsi="Times New Roman"/>
          <w:sz w:val="24"/>
          <w:szCs w:val="24"/>
        </w:rPr>
      </w:pPr>
      <w:r>
        <w:rPr>
          <w:rFonts w:ascii="Times New Roman" w:hAnsi="Times New Roman"/>
          <w:sz w:val="24"/>
          <w:szCs w:val="24"/>
        </w:rPr>
        <w:t>6-10 New Subscribers = $250.00</w:t>
      </w:r>
    </w:p>
    <w:p w:rsidR="00902702" w:rsidRDefault="00902702" w:rsidP="00902702">
      <w:pPr>
        <w:pStyle w:val="ListParagraph"/>
        <w:numPr>
          <w:ilvl w:val="0"/>
          <w:numId w:val="11"/>
        </w:numPr>
        <w:jc w:val="both"/>
        <w:rPr>
          <w:rFonts w:ascii="Times New Roman" w:hAnsi="Times New Roman"/>
          <w:sz w:val="24"/>
          <w:szCs w:val="24"/>
        </w:rPr>
      </w:pPr>
      <w:r>
        <w:rPr>
          <w:rFonts w:ascii="Times New Roman" w:hAnsi="Times New Roman"/>
          <w:sz w:val="24"/>
          <w:szCs w:val="24"/>
        </w:rPr>
        <w:t>1</w:t>
      </w:r>
      <w:r w:rsidR="000C59C5">
        <w:rPr>
          <w:rFonts w:ascii="Times New Roman" w:hAnsi="Times New Roman"/>
          <w:sz w:val="24"/>
          <w:szCs w:val="24"/>
        </w:rPr>
        <w:t>1-15 New Subscribers = $500.00</w:t>
      </w:r>
    </w:p>
    <w:p w:rsidR="00902702" w:rsidRDefault="00902702" w:rsidP="00902702">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16 or </w:t>
      </w:r>
      <w:r w:rsidR="000C59C5">
        <w:rPr>
          <w:rFonts w:ascii="Times New Roman" w:hAnsi="Times New Roman"/>
          <w:sz w:val="24"/>
          <w:szCs w:val="24"/>
        </w:rPr>
        <w:t>more New Subscribers = $750.00</w:t>
      </w:r>
    </w:p>
    <w:p w:rsidR="00902702" w:rsidRDefault="00902702" w:rsidP="00902702">
      <w:pPr>
        <w:jc w:val="both"/>
        <w:rPr>
          <w:rFonts w:ascii="Times New Roman" w:hAnsi="Times New Roman"/>
          <w:sz w:val="24"/>
          <w:szCs w:val="24"/>
        </w:rPr>
      </w:pPr>
    </w:p>
    <w:p w:rsidR="00902702" w:rsidRDefault="00902702" w:rsidP="00902702">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New Leaders </w:t>
      </w:r>
      <w:r w:rsidR="00EF7FDC">
        <w:rPr>
          <w:rFonts w:ascii="Times New Roman" w:hAnsi="Times New Roman"/>
          <w:sz w:val="24"/>
          <w:szCs w:val="24"/>
        </w:rPr>
        <w:t>enrolled</w:t>
      </w:r>
      <w:r>
        <w:rPr>
          <w:rFonts w:ascii="Times New Roman" w:hAnsi="Times New Roman"/>
          <w:sz w:val="24"/>
          <w:szCs w:val="24"/>
        </w:rPr>
        <w:t xml:space="preserve"> (per calendar quarter)</w:t>
      </w:r>
    </w:p>
    <w:p w:rsidR="00902702" w:rsidRDefault="00902702" w:rsidP="00902702">
      <w:pPr>
        <w:jc w:val="both"/>
        <w:rPr>
          <w:rFonts w:ascii="Times New Roman" w:hAnsi="Times New Roman"/>
          <w:sz w:val="24"/>
          <w:szCs w:val="24"/>
        </w:rPr>
      </w:pPr>
    </w:p>
    <w:p w:rsidR="00902702" w:rsidRDefault="00902702" w:rsidP="00902702">
      <w:pPr>
        <w:pStyle w:val="ListParagraph"/>
        <w:numPr>
          <w:ilvl w:val="0"/>
          <w:numId w:val="12"/>
        </w:numPr>
        <w:jc w:val="both"/>
        <w:rPr>
          <w:rFonts w:ascii="Times New Roman" w:hAnsi="Times New Roman"/>
          <w:sz w:val="24"/>
          <w:szCs w:val="24"/>
        </w:rPr>
      </w:pPr>
      <w:r>
        <w:rPr>
          <w:rFonts w:ascii="Times New Roman" w:hAnsi="Times New Roman"/>
          <w:sz w:val="24"/>
          <w:szCs w:val="24"/>
        </w:rPr>
        <w:t>3-5 New Leaders = $250.00</w:t>
      </w:r>
    </w:p>
    <w:p w:rsidR="00902702" w:rsidRDefault="00902702" w:rsidP="00902702">
      <w:pPr>
        <w:pStyle w:val="ListParagraph"/>
        <w:numPr>
          <w:ilvl w:val="0"/>
          <w:numId w:val="12"/>
        </w:numPr>
        <w:jc w:val="both"/>
        <w:rPr>
          <w:rFonts w:ascii="Times New Roman" w:hAnsi="Times New Roman"/>
          <w:sz w:val="24"/>
          <w:szCs w:val="24"/>
        </w:rPr>
      </w:pPr>
      <w:r>
        <w:rPr>
          <w:rFonts w:ascii="Times New Roman" w:hAnsi="Times New Roman"/>
          <w:sz w:val="24"/>
          <w:szCs w:val="24"/>
        </w:rPr>
        <w:t>6-9</w:t>
      </w:r>
      <w:r w:rsidRPr="00902702">
        <w:rPr>
          <w:rFonts w:ascii="Times New Roman" w:hAnsi="Times New Roman"/>
          <w:sz w:val="24"/>
          <w:szCs w:val="24"/>
        </w:rPr>
        <w:t xml:space="preserve"> </w:t>
      </w:r>
      <w:r>
        <w:rPr>
          <w:rFonts w:ascii="Times New Roman" w:hAnsi="Times New Roman"/>
          <w:sz w:val="24"/>
          <w:szCs w:val="24"/>
        </w:rPr>
        <w:t>New Leaders = $1,000.00</w:t>
      </w:r>
    </w:p>
    <w:p w:rsidR="00902702" w:rsidRDefault="00902702" w:rsidP="00902702">
      <w:pPr>
        <w:pStyle w:val="ListParagraph"/>
        <w:numPr>
          <w:ilvl w:val="0"/>
          <w:numId w:val="12"/>
        </w:numPr>
        <w:jc w:val="both"/>
        <w:rPr>
          <w:rFonts w:ascii="Times New Roman" w:hAnsi="Times New Roman"/>
          <w:sz w:val="24"/>
          <w:szCs w:val="24"/>
        </w:rPr>
      </w:pPr>
      <w:r>
        <w:rPr>
          <w:rFonts w:ascii="Times New Roman" w:hAnsi="Times New Roman"/>
          <w:sz w:val="24"/>
          <w:szCs w:val="24"/>
        </w:rPr>
        <w:t>10 or more New Leaders = $1,500.00</w:t>
      </w:r>
    </w:p>
    <w:p w:rsidR="00902702" w:rsidRPr="00902702" w:rsidRDefault="00902702" w:rsidP="00902702">
      <w:pPr>
        <w:jc w:val="both"/>
        <w:rPr>
          <w:rFonts w:ascii="Times New Roman" w:hAnsi="Times New Roman"/>
          <w:sz w:val="24"/>
          <w:szCs w:val="24"/>
        </w:rPr>
      </w:pPr>
      <w:r w:rsidRPr="00902702">
        <w:rPr>
          <w:rFonts w:ascii="Times New Roman" w:hAnsi="Times New Roman"/>
          <w:sz w:val="24"/>
          <w:szCs w:val="24"/>
        </w:rPr>
        <w:t xml:space="preserve"> </w:t>
      </w:r>
    </w:p>
    <w:p w:rsidR="00880A26" w:rsidRDefault="00D01B9F" w:rsidP="00C11CBF">
      <w:pPr>
        <w:jc w:val="both"/>
        <w:rPr>
          <w:rFonts w:ascii="Times New Roman" w:hAnsi="Times New Roman"/>
          <w:sz w:val="24"/>
          <w:szCs w:val="24"/>
        </w:rPr>
      </w:pPr>
      <w:r>
        <w:rPr>
          <w:rFonts w:ascii="Times New Roman" w:hAnsi="Times New Roman"/>
          <w:sz w:val="24"/>
          <w:szCs w:val="24"/>
        </w:rPr>
        <w:t>The Bonus Compensation shall be calculated and paid within 30 days of the expiration of a calendar quarter.  For the purposes of this Agreement, Q1 shall mean January 1 through March 31, Q2 shall mean April 1 through June 30, Q3 shall mean July 1 through September 30, and Q4 shall mean October 1 through December 31.  Therefore, for example, the Bonus Commission for Q3 of a particular year shall be paid on or before October 30.</w:t>
      </w:r>
    </w:p>
    <w:p w:rsidR="00880A26" w:rsidRDefault="00880A26" w:rsidP="00C11CBF">
      <w:pPr>
        <w:jc w:val="both"/>
        <w:rPr>
          <w:rFonts w:ascii="Times New Roman" w:hAnsi="Times New Roman"/>
          <w:sz w:val="24"/>
          <w:szCs w:val="24"/>
        </w:rPr>
      </w:pPr>
    </w:p>
    <w:p w:rsidR="00C11CBF" w:rsidRDefault="00880A26" w:rsidP="00C11CB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sidR="00D01B9F">
        <w:rPr>
          <w:rFonts w:ascii="Times New Roman" w:hAnsi="Times New Roman"/>
          <w:sz w:val="24"/>
          <w:szCs w:val="24"/>
        </w:rPr>
        <w:t xml:space="preserve">  </w:t>
      </w:r>
      <w:r w:rsidRPr="00880A26">
        <w:rPr>
          <w:rFonts w:ascii="Times New Roman" w:hAnsi="Times New Roman"/>
          <w:sz w:val="24"/>
          <w:szCs w:val="24"/>
        </w:rPr>
        <w:t xml:space="preserve">Notwithstanding any term or condition of this Agreement to the contrary, </w:t>
      </w:r>
      <w:r>
        <w:rPr>
          <w:rFonts w:ascii="Times New Roman" w:hAnsi="Times New Roman"/>
          <w:sz w:val="24"/>
          <w:szCs w:val="24"/>
        </w:rPr>
        <w:t xml:space="preserve">the </w:t>
      </w:r>
      <w:r w:rsidRPr="00880A26">
        <w:rPr>
          <w:rFonts w:ascii="Times New Roman" w:hAnsi="Times New Roman"/>
          <w:sz w:val="24"/>
          <w:szCs w:val="24"/>
        </w:rPr>
        <w:t xml:space="preserve">Leader will not be entitled to any compensation unless a </w:t>
      </w:r>
      <w:r>
        <w:rPr>
          <w:rFonts w:ascii="Times New Roman" w:hAnsi="Times New Roman"/>
          <w:sz w:val="24"/>
          <w:szCs w:val="24"/>
        </w:rPr>
        <w:t>subscriber</w:t>
      </w:r>
      <w:r w:rsidRPr="00880A26">
        <w:rPr>
          <w:rFonts w:ascii="Times New Roman" w:hAnsi="Times New Roman"/>
          <w:sz w:val="24"/>
          <w:szCs w:val="24"/>
        </w:rPr>
        <w:t xml:space="preserve"> </w:t>
      </w:r>
      <w:r w:rsidR="00EF7FDC">
        <w:rPr>
          <w:rFonts w:ascii="Times New Roman" w:hAnsi="Times New Roman"/>
          <w:sz w:val="24"/>
          <w:szCs w:val="24"/>
        </w:rPr>
        <w:t>enrolled</w:t>
      </w:r>
      <w:r w:rsidRPr="00880A26">
        <w:rPr>
          <w:rFonts w:ascii="Times New Roman" w:hAnsi="Times New Roman"/>
          <w:sz w:val="24"/>
          <w:szCs w:val="24"/>
        </w:rPr>
        <w:t xml:space="preserve"> by </w:t>
      </w:r>
      <w:r>
        <w:rPr>
          <w:rFonts w:ascii="Times New Roman" w:hAnsi="Times New Roman"/>
          <w:sz w:val="24"/>
          <w:szCs w:val="24"/>
        </w:rPr>
        <w:t xml:space="preserve">the Leader </w:t>
      </w:r>
      <w:r w:rsidRPr="00880A26">
        <w:rPr>
          <w:rFonts w:ascii="Times New Roman" w:hAnsi="Times New Roman"/>
          <w:sz w:val="24"/>
          <w:szCs w:val="24"/>
        </w:rPr>
        <w:t xml:space="preserve">meets </w:t>
      </w:r>
      <w:r>
        <w:rPr>
          <w:rFonts w:ascii="Times New Roman" w:hAnsi="Times New Roman"/>
          <w:sz w:val="24"/>
          <w:szCs w:val="24"/>
        </w:rPr>
        <w:t xml:space="preserve">the Company’s </w:t>
      </w:r>
      <w:r w:rsidRPr="00880A26">
        <w:rPr>
          <w:rFonts w:ascii="Times New Roman" w:hAnsi="Times New Roman"/>
          <w:sz w:val="24"/>
          <w:szCs w:val="24"/>
        </w:rPr>
        <w:t xml:space="preserve">admissions requirements and actually is admitted, enrolls, and </w:t>
      </w:r>
      <w:r>
        <w:rPr>
          <w:rFonts w:ascii="Times New Roman" w:hAnsi="Times New Roman"/>
          <w:sz w:val="24"/>
          <w:szCs w:val="24"/>
        </w:rPr>
        <w:t>pays the Company the applicable subscription fees.</w:t>
      </w:r>
    </w:p>
    <w:p w:rsidR="00C11CBF" w:rsidRPr="00C11CBF" w:rsidRDefault="00C11CBF" w:rsidP="00C11CBF">
      <w:pPr>
        <w:ind w:left="720"/>
        <w:jc w:val="both"/>
        <w:rPr>
          <w:rFonts w:ascii="Times New Roman" w:hAnsi="Times New Roman"/>
          <w:sz w:val="24"/>
          <w:szCs w:val="24"/>
        </w:rPr>
      </w:pPr>
    </w:p>
    <w:p w:rsidR="00D01B9F" w:rsidRDefault="00C11CBF" w:rsidP="00C11CBF">
      <w:pPr>
        <w:ind w:firstLine="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C11CBF">
        <w:rPr>
          <w:rFonts w:ascii="Times New Roman" w:hAnsi="Times New Roman"/>
          <w:sz w:val="24"/>
          <w:szCs w:val="24"/>
          <w:u w:val="single"/>
        </w:rPr>
        <w:t>Academy compensation</w:t>
      </w:r>
      <w:r w:rsidRPr="00C11CBF">
        <w:rPr>
          <w:rFonts w:ascii="Times New Roman" w:hAnsi="Times New Roman"/>
          <w:sz w:val="24"/>
          <w:szCs w:val="24"/>
        </w:rPr>
        <w:t xml:space="preserve">.  As additional compensation in consideration for completing the tasks set forth in Paragraph 2, the Leader shall have the right to attend a </w:t>
      </w:r>
      <w:r w:rsidR="00DA2FAD">
        <w:rPr>
          <w:rFonts w:ascii="Times New Roman" w:hAnsi="Times New Roman"/>
          <w:sz w:val="24"/>
          <w:szCs w:val="24"/>
        </w:rPr>
        <w:t>1</w:t>
      </w:r>
      <w:r w:rsidRPr="00C11CBF">
        <w:rPr>
          <w:rFonts w:ascii="Times New Roman" w:hAnsi="Times New Roman"/>
          <w:sz w:val="24"/>
          <w:szCs w:val="24"/>
        </w:rPr>
        <w:t>-year business academy operated by the Company at no upfront cost</w:t>
      </w:r>
      <w:r w:rsidR="00D01B9F">
        <w:rPr>
          <w:rFonts w:ascii="Times New Roman" w:hAnsi="Times New Roman"/>
          <w:sz w:val="24"/>
          <w:szCs w:val="24"/>
        </w:rPr>
        <w:t xml:space="preserve"> so long as the Leader remains in Good Standing (defined herein)</w:t>
      </w:r>
      <w:r w:rsidRPr="00C11CBF">
        <w:rPr>
          <w:rFonts w:ascii="Times New Roman" w:hAnsi="Times New Roman"/>
          <w:sz w:val="24"/>
          <w:szCs w:val="24"/>
        </w:rPr>
        <w:t>.</w:t>
      </w:r>
    </w:p>
    <w:p w:rsidR="00D01B9F" w:rsidRDefault="00D01B9F" w:rsidP="00C11CBF">
      <w:pPr>
        <w:ind w:firstLine="720"/>
        <w:jc w:val="both"/>
        <w:rPr>
          <w:rFonts w:ascii="Times New Roman" w:hAnsi="Times New Roman"/>
          <w:sz w:val="24"/>
          <w:szCs w:val="24"/>
        </w:rPr>
      </w:pPr>
    </w:p>
    <w:p w:rsidR="00C11CBF" w:rsidRDefault="00D01B9F" w:rsidP="00D01B9F">
      <w:pPr>
        <w:ind w:firstLine="720"/>
        <w:jc w:val="both"/>
        <w:rPr>
          <w:rFonts w:ascii="Times New Roman" w:hAnsi="Times New Roman"/>
          <w:sz w:val="24"/>
          <w:szCs w:val="24"/>
        </w:rPr>
      </w:pPr>
      <w:r>
        <w:rPr>
          <w:rFonts w:ascii="Times New Roman" w:hAnsi="Times New Roman"/>
          <w:sz w:val="24"/>
          <w:szCs w:val="24"/>
        </w:rPr>
        <w:tab/>
        <w:t>4.1.</w:t>
      </w:r>
      <w:r>
        <w:rPr>
          <w:rFonts w:ascii="Times New Roman" w:hAnsi="Times New Roman"/>
          <w:sz w:val="24"/>
          <w:szCs w:val="24"/>
        </w:rPr>
        <w:tab/>
        <w:t>If either of the parties terminates this Agreement and/or the Leader is no longer in Good Standing, the Leader shall be required to pay the</w:t>
      </w:r>
      <w:r w:rsidR="00341BEE">
        <w:rPr>
          <w:rFonts w:ascii="Times New Roman" w:hAnsi="Times New Roman"/>
          <w:sz w:val="24"/>
          <w:szCs w:val="24"/>
        </w:rPr>
        <w:t xml:space="preserve"> 1</w:t>
      </w:r>
      <w:r>
        <w:rPr>
          <w:rFonts w:ascii="Times New Roman" w:hAnsi="Times New Roman"/>
          <w:sz w:val="24"/>
          <w:szCs w:val="24"/>
        </w:rPr>
        <w:t>-year subscription to the business</w:t>
      </w:r>
      <w:r w:rsidR="000C59C5">
        <w:rPr>
          <w:rFonts w:ascii="Times New Roman" w:hAnsi="Times New Roman"/>
          <w:sz w:val="24"/>
          <w:szCs w:val="24"/>
        </w:rPr>
        <w:t xml:space="preserve"> academy in the amount of $2400.00, less a $200</w:t>
      </w:r>
      <w:bookmarkStart w:id="0" w:name="_GoBack"/>
      <w:bookmarkEnd w:id="0"/>
      <w:r>
        <w:rPr>
          <w:rFonts w:ascii="Times New Roman" w:hAnsi="Times New Roman"/>
          <w:sz w:val="24"/>
          <w:szCs w:val="24"/>
        </w:rPr>
        <w:t>.00 credit for each month that the Leader was in Good Standing with the Company.</w:t>
      </w:r>
      <w:r w:rsidR="00341BEE">
        <w:rPr>
          <w:rFonts w:ascii="Times New Roman" w:hAnsi="Times New Roman"/>
          <w:sz w:val="24"/>
          <w:szCs w:val="24"/>
        </w:rPr>
        <w:t xml:space="preserve">  </w:t>
      </w:r>
      <w:r w:rsidR="00DA2FAD">
        <w:rPr>
          <w:rFonts w:ascii="Times New Roman" w:hAnsi="Times New Roman"/>
          <w:sz w:val="24"/>
          <w:szCs w:val="24"/>
        </w:rPr>
        <w:t>If the parties cannot negotiate a payment plan, t</w:t>
      </w:r>
      <w:r w:rsidR="00341BEE">
        <w:rPr>
          <w:rFonts w:ascii="Times New Roman" w:hAnsi="Times New Roman"/>
          <w:sz w:val="24"/>
          <w:szCs w:val="24"/>
        </w:rPr>
        <w:t>he remaining balance shall be due within 30 days of the termination of the Agreement and/or determination that the Leader is no longer in good standing.  If the Leader desires to complete the business academy, the balance may be paid monthly at the rate</w:t>
      </w:r>
      <w:r w:rsidR="00DA2FAD">
        <w:rPr>
          <w:rFonts w:ascii="Times New Roman" w:hAnsi="Times New Roman"/>
          <w:sz w:val="24"/>
          <w:szCs w:val="24"/>
        </w:rPr>
        <w:t xml:space="preserve"> mutually agreed upon by the parties (with such amount being no less than $100.00 and no more than $400.00) </w:t>
      </w:r>
      <w:r w:rsidR="00341BEE">
        <w:rPr>
          <w:rFonts w:ascii="Times New Roman" w:hAnsi="Times New Roman"/>
          <w:sz w:val="24"/>
          <w:szCs w:val="24"/>
        </w:rPr>
        <w:t xml:space="preserve">until the balance owed has been satisfied.   </w:t>
      </w:r>
      <w:r>
        <w:rPr>
          <w:rFonts w:ascii="Times New Roman" w:hAnsi="Times New Roman"/>
          <w:sz w:val="24"/>
          <w:szCs w:val="24"/>
        </w:rPr>
        <w:t xml:space="preserve">   </w:t>
      </w:r>
      <w:r w:rsidR="00C11CBF" w:rsidRPr="00C11CBF">
        <w:rPr>
          <w:rFonts w:ascii="Times New Roman" w:hAnsi="Times New Roman"/>
          <w:sz w:val="24"/>
          <w:szCs w:val="24"/>
        </w:rPr>
        <w:t xml:space="preserve">  </w:t>
      </w:r>
    </w:p>
    <w:p w:rsidR="00983F4F" w:rsidRDefault="00983F4F" w:rsidP="00983F4F">
      <w:pPr>
        <w:pStyle w:val="ListParagraph"/>
        <w:ind w:left="1440"/>
        <w:jc w:val="both"/>
        <w:rPr>
          <w:rFonts w:ascii="Times New Roman" w:hAnsi="Times New Roman"/>
          <w:sz w:val="24"/>
          <w:szCs w:val="24"/>
        </w:rPr>
      </w:pPr>
    </w:p>
    <w:p w:rsidR="007E1803" w:rsidRDefault="00341BEE" w:rsidP="006D74A7">
      <w:pPr>
        <w:pStyle w:val="NormalWeb"/>
        <w:spacing w:before="0" w:beforeAutospacing="0" w:after="0" w:afterAutospacing="0"/>
        <w:ind w:firstLine="720"/>
        <w:jc w:val="both"/>
      </w:pPr>
      <w:r>
        <w:t>5</w:t>
      </w:r>
      <w:r w:rsidR="00872681" w:rsidRPr="00872681">
        <w:t>.</w:t>
      </w:r>
      <w:r w:rsidR="00872681" w:rsidRPr="00872681">
        <w:tab/>
      </w:r>
      <w:r w:rsidR="00983F4F" w:rsidRPr="00983F4F">
        <w:rPr>
          <w:u w:val="single"/>
        </w:rPr>
        <w:t>Equity-linked compensation</w:t>
      </w:r>
      <w:r w:rsidR="00983F4F">
        <w:t>.</w:t>
      </w:r>
      <w:r w:rsidR="00872681">
        <w:t xml:space="preserve">  </w:t>
      </w:r>
      <w:r w:rsidR="00872681" w:rsidRPr="00872681">
        <w:t>Subject to the restrictions</w:t>
      </w:r>
      <w:r w:rsidR="006D74A7">
        <w:t>, definitions and conditions set forth in the Phantom Stock Addendum, attached hereto and incorporated herein as Exhibit A</w:t>
      </w:r>
      <w:r w:rsidR="00872681" w:rsidRPr="00872681">
        <w:t xml:space="preserve">, the Company </w:t>
      </w:r>
      <w:r>
        <w:t>has</w:t>
      </w:r>
      <w:r w:rsidR="00872681">
        <w:t xml:space="preserve"> </w:t>
      </w:r>
      <w:r w:rsidR="006D74A7">
        <w:t>authorized</w:t>
      </w:r>
      <w:r w:rsidR="00872681">
        <w:t xml:space="preserve"> ten </w:t>
      </w:r>
      <w:r w:rsidR="00872681" w:rsidRPr="00872681">
        <w:t>(10) Phantom Stock Interests in the Company</w:t>
      </w:r>
      <w:r>
        <w:t xml:space="preserve"> to the “Good Standing Leaders”, which </w:t>
      </w:r>
      <w:r w:rsidR="00872681">
        <w:t xml:space="preserve">shall </w:t>
      </w:r>
      <w:r w:rsidR="00872681" w:rsidRPr="00872681">
        <w:t xml:space="preserve">become payable upon the occurrence of </w:t>
      </w:r>
      <w:r w:rsidR="006D74A7">
        <w:t>certain trigger events described in the Phantom Stock Addendum.</w:t>
      </w:r>
      <w:r w:rsidR="007E1803">
        <w:t xml:space="preserve">  </w:t>
      </w:r>
    </w:p>
    <w:p w:rsidR="007E1803" w:rsidRDefault="007E1803" w:rsidP="006D74A7">
      <w:pPr>
        <w:pStyle w:val="NormalWeb"/>
        <w:spacing w:before="0" w:beforeAutospacing="0" w:after="0" w:afterAutospacing="0"/>
        <w:ind w:firstLine="720"/>
        <w:jc w:val="both"/>
      </w:pPr>
    </w:p>
    <w:p w:rsidR="007D658F" w:rsidRPr="007E1803" w:rsidRDefault="007E1803" w:rsidP="006D74A7">
      <w:pPr>
        <w:pStyle w:val="NormalWeb"/>
        <w:spacing w:before="0" w:beforeAutospacing="0" w:after="0" w:afterAutospacing="0"/>
        <w:ind w:firstLine="720"/>
        <w:jc w:val="both"/>
        <w:rPr>
          <w:i/>
        </w:rPr>
      </w:pPr>
      <w:r w:rsidRPr="007E1803">
        <w:rPr>
          <w:i/>
        </w:rPr>
        <w:t xml:space="preserve">The parties acknowledge and understand that the aforementioned Phantom Stock Interests are not securities, membership interests, or stock in the Company, and receive no voting or management rights.  Rather, the Phantom Stock Interests provide those certain Good Standing Leaders as defined in the Phantom Stock Addendum, a contractual right to receive compensation upon the occurrence of certain triggering events (i.e., the sale of the Company to a third party). </w:t>
      </w:r>
      <w:r w:rsidR="006D74A7" w:rsidRPr="007E1803">
        <w:rPr>
          <w:i/>
        </w:rPr>
        <w:t xml:space="preserve">  </w:t>
      </w:r>
    </w:p>
    <w:p w:rsidR="00F9724B" w:rsidRDefault="00F9724B" w:rsidP="00983F4F">
      <w:pPr>
        <w:jc w:val="both"/>
        <w:rPr>
          <w:rFonts w:ascii="Times New Roman" w:hAnsi="Times New Roman"/>
          <w:sz w:val="24"/>
          <w:szCs w:val="24"/>
        </w:rPr>
      </w:pPr>
    </w:p>
    <w:p w:rsidR="00872681" w:rsidRPr="0045417F" w:rsidRDefault="00983F4F" w:rsidP="00872681">
      <w:pPr>
        <w:jc w:val="both"/>
        <w:rPr>
          <w:rFonts w:ascii="Times New Roman" w:hAnsi="Times New Roman"/>
          <w:sz w:val="24"/>
          <w:szCs w:val="24"/>
        </w:rPr>
      </w:pPr>
      <w:r w:rsidRPr="00872681">
        <w:rPr>
          <w:rFonts w:ascii="Times New Roman" w:hAnsi="Times New Roman"/>
          <w:sz w:val="24"/>
          <w:szCs w:val="24"/>
        </w:rPr>
        <w:t xml:space="preserve"> </w:t>
      </w:r>
      <w:r w:rsidR="0045417F">
        <w:rPr>
          <w:rFonts w:ascii="Times New Roman" w:hAnsi="Times New Roman"/>
          <w:sz w:val="24"/>
          <w:szCs w:val="24"/>
        </w:rPr>
        <w:tab/>
      </w:r>
      <w:r w:rsidRPr="00872681">
        <w:rPr>
          <w:rFonts w:ascii="Times New Roman" w:hAnsi="Times New Roman"/>
          <w:sz w:val="24"/>
          <w:szCs w:val="24"/>
        </w:rPr>
        <w:t xml:space="preserve"> </w:t>
      </w:r>
      <w:r w:rsidR="0045417F">
        <w:rPr>
          <w:rFonts w:ascii="Times New Roman" w:hAnsi="Times New Roman"/>
          <w:sz w:val="24"/>
          <w:szCs w:val="24"/>
        </w:rPr>
        <w:t>6</w:t>
      </w:r>
      <w:r w:rsidR="00872681" w:rsidRPr="00872681">
        <w:rPr>
          <w:rFonts w:ascii="Times New Roman" w:hAnsi="Times New Roman"/>
          <w:sz w:val="24"/>
          <w:szCs w:val="24"/>
        </w:rPr>
        <w:t>.</w:t>
      </w:r>
      <w:r w:rsidR="00872681" w:rsidRPr="00872681">
        <w:rPr>
          <w:rFonts w:ascii="Times New Roman" w:hAnsi="Times New Roman"/>
          <w:sz w:val="24"/>
          <w:szCs w:val="24"/>
        </w:rPr>
        <w:tab/>
      </w:r>
      <w:r w:rsidR="00872681" w:rsidRPr="00872681">
        <w:rPr>
          <w:rFonts w:ascii="Times New Roman" w:hAnsi="Times New Roman"/>
          <w:sz w:val="24"/>
          <w:szCs w:val="24"/>
          <w:u w:val="single"/>
        </w:rPr>
        <w:t>Miscellaneous Commission Provisions</w:t>
      </w:r>
      <w:r w:rsidR="0045417F">
        <w:rPr>
          <w:rFonts w:ascii="Times New Roman" w:hAnsi="Times New Roman"/>
          <w:sz w:val="24"/>
          <w:szCs w:val="24"/>
        </w:rPr>
        <w:t>.</w:t>
      </w:r>
    </w:p>
    <w:p w:rsidR="00872681" w:rsidRPr="00872681" w:rsidRDefault="00872681" w:rsidP="00872681">
      <w:pPr>
        <w:jc w:val="both"/>
        <w:rPr>
          <w:rFonts w:ascii="Times New Roman" w:hAnsi="Times New Roman"/>
          <w:sz w:val="24"/>
          <w:szCs w:val="24"/>
        </w:rPr>
      </w:pPr>
      <w:r w:rsidRPr="00872681">
        <w:rPr>
          <w:rFonts w:ascii="Times New Roman" w:hAnsi="Times New Roman"/>
          <w:sz w:val="24"/>
          <w:szCs w:val="24"/>
        </w:rPr>
        <w:tab/>
      </w:r>
    </w:p>
    <w:p w:rsidR="00872681" w:rsidRPr="00872681" w:rsidRDefault="00872681" w:rsidP="00872681">
      <w:pPr>
        <w:jc w:val="both"/>
        <w:rPr>
          <w:rFonts w:ascii="Times New Roman" w:hAnsi="Times New Roman"/>
          <w:sz w:val="24"/>
          <w:szCs w:val="24"/>
        </w:rPr>
      </w:pPr>
      <w:r w:rsidRPr="00872681">
        <w:rPr>
          <w:rFonts w:ascii="Times New Roman" w:hAnsi="Times New Roman"/>
          <w:sz w:val="24"/>
          <w:szCs w:val="24"/>
        </w:rPr>
        <w:tab/>
      </w:r>
      <w:r w:rsidR="0045417F">
        <w:rPr>
          <w:rFonts w:ascii="Times New Roman" w:hAnsi="Times New Roman"/>
          <w:sz w:val="24"/>
          <w:szCs w:val="24"/>
        </w:rPr>
        <w:tab/>
        <w:t>6</w:t>
      </w:r>
      <w:r w:rsidRPr="00872681">
        <w:rPr>
          <w:rFonts w:ascii="Times New Roman" w:hAnsi="Times New Roman"/>
          <w:sz w:val="24"/>
          <w:szCs w:val="24"/>
        </w:rPr>
        <w:t>.1.</w:t>
      </w:r>
      <w:r w:rsidRPr="00872681">
        <w:rPr>
          <w:rFonts w:ascii="Times New Roman" w:hAnsi="Times New Roman"/>
          <w:sz w:val="24"/>
          <w:szCs w:val="24"/>
        </w:rPr>
        <w:tab/>
        <w:t>The Leader agrees that it is the Leader’s collective and exclusive responsibility to pay all employment taxes, insurance premiums, and local, state, and federal taxes related to the commissions paid in accordance with this Agreement.  No FICA (Social Security), FUTA (Federal Employment), or local, state or federal income taxes will be withheld from payments to the Leader. The Leader further acknowledges that the Company will provide notice to the Internal Revenue Service of all sums paid pursuant to this Agreement.</w:t>
      </w:r>
    </w:p>
    <w:p w:rsidR="00872681" w:rsidRPr="00872681" w:rsidRDefault="00872681" w:rsidP="00872681">
      <w:pPr>
        <w:jc w:val="both"/>
        <w:rPr>
          <w:rFonts w:ascii="Times New Roman" w:hAnsi="Times New Roman"/>
          <w:sz w:val="24"/>
          <w:szCs w:val="24"/>
        </w:rPr>
      </w:pPr>
    </w:p>
    <w:p w:rsidR="00872681" w:rsidRPr="00872681" w:rsidRDefault="0045417F" w:rsidP="0087268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w:t>
      </w:r>
      <w:r w:rsidR="00872681" w:rsidRPr="00872681">
        <w:rPr>
          <w:rFonts w:ascii="Times New Roman" w:hAnsi="Times New Roman"/>
          <w:sz w:val="24"/>
          <w:szCs w:val="24"/>
        </w:rPr>
        <w:t>.2.</w:t>
      </w:r>
      <w:r w:rsidR="00872681" w:rsidRPr="00872681">
        <w:rPr>
          <w:rFonts w:ascii="Times New Roman" w:hAnsi="Times New Roman"/>
          <w:sz w:val="24"/>
          <w:szCs w:val="24"/>
        </w:rPr>
        <w:tab/>
        <w:t xml:space="preserve">The Company reserves the right to implement bonus programs for high producing Leaders.  Such bonus programs shall be subject to the sole discretion of the Company, and the Leader hereby acknowledges that the anticipation of any such bonus did not factor into his/her/its decision to execute this Agreement. </w:t>
      </w:r>
    </w:p>
    <w:p w:rsidR="00872681" w:rsidRDefault="00872681" w:rsidP="00983F4F">
      <w:pPr>
        <w:jc w:val="both"/>
        <w:rPr>
          <w:rFonts w:ascii="Times New Roman" w:hAnsi="Times New Roman"/>
          <w:sz w:val="24"/>
          <w:szCs w:val="24"/>
        </w:rPr>
      </w:pPr>
    </w:p>
    <w:p w:rsidR="00C04CDD" w:rsidRDefault="00C04CDD" w:rsidP="00983F4F">
      <w:pPr>
        <w:jc w:val="both"/>
        <w:rPr>
          <w:rFonts w:ascii="Times New Roman" w:hAnsi="Times New Roman"/>
          <w:sz w:val="24"/>
          <w:szCs w:val="24"/>
        </w:rPr>
      </w:pPr>
      <w:r>
        <w:rPr>
          <w:rFonts w:ascii="Times New Roman" w:hAnsi="Times New Roman"/>
          <w:sz w:val="24"/>
          <w:szCs w:val="24"/>
        </w:rPr>
        <w:tab/>
        <w:t>7.</w:t>
      </w:r>
      <w:r>
        <w:rPr>
          <w:rFonts w:ascii="Times New Roman" w:hAnsi="Times New Roman"/>
          <w:sz w:val="24"/>
          <w:szCs w:val="24"/>
        </w:rPr>
        <w:tab/>
      </w:r>
      <w:r w:rsidRPr="00C04CDD">
        <w:rPr>
          <w:rFonts w:ascii="Times New Roman" w:hAnsi="Times New Roman"/>
          <w:sz w:val="24"/>
          <w:szCs w:val="24"/>
          <w:u w:val="single"/>
        </w:rPr>
        <w:t>Company Obligations</w:t>
      </w:r>
      <w:r>
        <w:rPr>
          <w:rFonts w:ascii="Times New Roman" w:hAnsi="Times New Roman"/>
          <w:sz w:val="24"/>
          <w:szCs w:val="24"/>
        </w:rPr>
        <w:t>.</w:t>
      </w:r>
    </w:p>
    <w:p w:rsidR="00C04CDD" w:rsidRDefault="00C04CDD" w:rsidP="00983F4F">
      <w:pPr>
        <w:jc w:val="both"/>
        <w:rPr>
          <w:rFonts w:ascii="Times New Roman" w:hAnsi="Times New Roman"/>
          <w:sz w:val="24"/>
          <w:szCs w:val="24"/>
        </w:rPr>
      </w:pPr>
    </w:p>
    <w:p w:rsidR="00C04CDD" w:rsidRDefault="00C04CDD" w:rsidP="00C04CDD">
      <w:pPr>
        <w:ind w:firstLine="1440"/>
        <w:jc w:val="both"/>
        <w:rPr>
          <w:rFonts w:ascii="Times New Roman" w:hAnsi="Times New Roman"/>
          <w:sz w:val="24"/>
          <w:szCs w:val="24"/>
        </w:rPr>
      </w:pPr>
      <w:r>
        <w:rPr>
          <w:rFonts w:ascii="Times New Roman" w:hAnsi="Times New Roman"/>
          <w:sz w:val="24"/>
          <w:szCs w:val="24"/>
        </w:rPr>
        <w:lastRenderedPageBreak/>
        <w:t>7.1.</w:t>
      </w:r>
      <w:r>
        <w:rPr>
          <w:rFonts w:ascii="Times New Roman" w:hAnsi="Times New Roman"/>
          <w:sz w:val="24"/>
          <w:szCs w:val="24"/>
        </w:rPr>
        <w:tab/>
      </w:r>
      <w:r w:rsidR="00746761">
        <w:rPr>
          <w:rFonts w:ascii="Times New Roman" w:hAnsi="Times New Roman"/>
          <w:sz w:val="24"/>
          <w:szCs w:val="24"/>
        </w:rPr>
        <w:t xml:space="preserve">The Company will prepare </w:t>
      </w:r>
      <w:r w:rsidR="00A61657">
        <w:rPr>
          <w:rFonts w:ascii="Times New Roman" w:hAnsi="Times New Roman"/>
          <w:sz w:val="24"/>
          <w:szCs w:val="24"/>
        </w:rPr>
        <w:t xml:space="preserve">online </w:t>
      </w:r>
      <w:r w:rsidR="00746761">
        <w:rPr>
          <w:rFonts w:ascii="Times New Roman" w:hAnsi="Times New Roman"/>
          <w:sz w:val="24"/>
          <w:szCs w:val="24"/>
        </w:rPr>
        <w:t>modules (commencing September 1) on the 8 pillars of business success for distribution by the Leader to potential subscribers.  In addition, each calendar quarter the Company will distribute a “Create Miracles” book with online applications and exercises.</w:t>
      </w:r>
    </w:p>
    <w:p w:rsidR="00746761" w:rsidRDefault="00746761" w:rsidP="00C04CDD">
      <w:pPr>
        <w:ind w:firstLine="1440"/>
        <w:jc w:val="both"/>
        <w:rPr>
          <w:rFonts w:ascii="Times New Roman" w:hAnsi="Times New Roman"/>
          <w:sz w:val="24"/>
          <w:szCs w:val="24"/>
        </w:rPr>
      </w:pPr>
    </w:p>
    <w:p w:rsidR="00746761" w:rsidRDefault="00746761" w:rsidP="00C04CDD">
      <w:pPr>
        <w:ind w:firstLine="144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The Company’s business academies will be </w:t>
      </w:r>
      <w:r w:rsidR="000057AB">
        <w:rPr>
          <w:rFonts w:ascii="Times New Roman" w:hAnsi="Times New Roman"/>
          <w:sz w:val="24"/>
          <w:szCs w:val="24"/>
        </w:rPr>
        <w:t>one</w:t>
      </w:r>
      <w:r>
        <w:rPr>
          <w:rFonts w:ascii="Times New Roman" w:hAnsi="Times New Roman"/>
          <w:sz w:val="24"/>
          <w:szCs w:val="24"/>
        </w:rPr>
        <w:t xml:space="preserve">-year programs.  The Company will prepare the content for the programs, modules, and calls used by the subscribers to complete the business academy.   </w:t>
      </w:r>
    </w:p>
    <w:p w:rsidR="00C04CDD" w:rsidRDefault="00C04CDD" w:rsidP="00C04CDD">
      <w:pPr>
        <w:ind w:firstLine="1440"/>
        <w:jc w:val="both"/>
        <w:rPr>
          <w:rFonts w:ascii="Times New Roman" w:hAnsi="Times New Roman"/>
          <w:sz w:val="24"/>
          <w:szCs w:val="24"/>
        </w:rPr>
      </w:pPr>
    </w:p>
    <w:p w:rsidR="00C04CDD" w:rsidRDefault="000057AB" w:rsidP="00C04CDD">
      <w:pPr>
        <w:ind w:firstLine="1440"/>
        <w:jc w:val="both"/>
        <w:rPr>
          <w:rFonts w:ascii="Times New Roman" w:hAnsi="Times New Roman"/>
          <w:sz w:val="24"/>
          <w:szCs w:val="24"/>
        </w:rPr>
      </w:pPr>
      <w:r>
        <w:rPr>
          <w:rFonts w:ascii="Times New Roman" w:hAnsi="Times New Roman"/>
          <w:sz w:val="24"/>
          <w:szCs w:val="24"/>
        </w:rPr>
        <w:t>7.3</w:t>
      </w:r>
      <w:r w:rsidR="00C04CDD">
        <w:rPr>
          <w:rFonts w:ascii="Times New Roman" w:hAnsi="Times New Roman"/>
          <w:sz w:val="24"/>
          <w:szCs w:val="24"/>
        </w:rPr>
        <w:t>.</w:t>
      </w:r>
      <w:r w:rsidR="00C04CDD">
        <w:rPr>
          <w:rFonts w:ascii="Times New Roman" w:hAnsi="Times New Roman"/>
          <w:sz w:val="24"/>
          <w:szCs w:val="24"/>
        </w:rPr>
        <w:tab/>
      </w:r>
      <w:r w:rsidR="00746761">
        <w:rPr>
          <w:rFonts w:ascii="Times New Roman" w:hAnsi="Times New Roman"/>
          <w:sz w:val="24"/>
          <w:szCs w:val="24"/>
        </w:rPr>
        <w:t>The Company</w:t>
      </w:r>
      <w:r w:rsidR="00C04CDD" w:rsidRPr="00C04CDD">
        <w:rPr>
          <w:rFonts w:ascii="Times New Roman" w:hAnsi="Times New Roman"/>
          <w:sz w:val="24"/>
          <w:szCs w:val="24"/>
        </w:rPr>
        <w:t xml:space="preserve"> will provide program brochures, application forms, and other appropriate materials.  Leader shall not: (</w:t>
      </w:r>
      <w:proofErr w:type="spellStart"/>
      <w:r w:rsidR="00C04CDD" w:rsidRPr="00C04CDD">
        <w:rPr>
          <w:rFonts w:ascii="Times New Roman" w:hAnsi="Times New Roman"/>
          <w:sz w:val="24"/>
          <w:szCs w:val="24"/>
        </w:rPr>
        <w:t>i</w:t>
      </w:r>
      <w:proofErr w:type="spellEnd"/>
      <w:r w:rsidR="00C04CDD" w:rsidRPr="00C04CDD">
        <w:rPr>
          <w:rFonts w:ascii="Times New Roman" w:hAnsi="Times New Roman"/>
          <w:sz w:val="24"/>
          <w:szCs w:val="24"/>
        </w:rPr>
        <w:t xml:space="preserve">)  distribute any other documents or materials describing </w:t>
      </w:r>
      <w:r w:rsidR="00746761">
        <w:rPr>
          <w:rFonts w:ascii="Times New Roman" w:hAnsi="Times New Roman"/>
          <w:sz w:val="24"/>
          <w:szCs w:val="24"/>
        </w:rPr>
        <w:t>the Company</w:t>
      </w:r>
      <w:r w:rsidR="00C04CDD" w:rsidRPr="00C04CDD">
        <w:rPr>
          <w:rFonts w:ascii="Times New Roman" w:hAnsi="Times New Roman"/>
          <w:sz w:val="24"/>
          <w:szCs w:val="24"/>
        </w:rPr>
        <w:t xml:space="preserve">, including but not limited to its programs, facilities, policies, procedures, standards, fees and expenses, unless such materials have been reviewed and approved in advance by </w:t>
      </w:r>
      <w:r w:rsidR="00746761">
        <w:rPr>
          <w:rFonts w:ascii="Times New Roman" w:hAnsi="Times New Roman"/>
          <w:sz w:val="24"/>
          <w:szCs w:val="24"/>
        </w:rPr>
        <w:t>the Company</w:t>
      </w:r>
      <w:r w:rsidR="00C04CDD" w:rsidRPr="00C04CDD">
        <w:rPr>
          <w:rFonts w:ascii="Times New Roman" w:hAnsi="Times New Roman"/>
          <w:sz w:val="24"/>
          <w:szCs w:val="24"/>
        </w:rPr>
        <w:t xml:space="preserve"> in each instance; (</w:t>
      </w:r>
      <w:r w:rsidR="00746761">
        <w:rPr>
          <w:rFonts w:ascii="Times New Roman" w:hAnsi="Times New Roman"/>
          <w:sz w:val="24"/>
          <w:szCs w:val="24"/>
        </w:rPr>
        <w:t>ii</w:t>
      </w:r>
      <w:r w:rsidR="00C04CDD" w:rsidRPr="00C04CDD">
        <w:rPr>
          <w:rFonts w:ascii="Times New Roman" w:hAnsi="Times New Roman"/>
          <w:sz w:val="24"/>
          <w:szCs w:val="24"/>
        </w:rPr>
        <w:t>) make any representations relative to Alexanders Grace, which are in conflict with the materials provided by and/or approved by Alexanders Grace; or (</w:t>
      </w:r>
      <w:r w:rsidR="00746761">
        <w:rPr>
          <w:rFonts w:ascii="Times New Roman" w:hAnsi="Times New Roman"/>
          <w:sz w:val="24"/>
          <w:szCs w:val="24"/>
        </w:rPr>
        <w:t>iii</w:t>
      </w:r>
      <w:r w:rsidR="00C04CDD" w:rsidRPr="00C04CDD">
        <w:rPr>
          <w:rFonts w:ascii="Times New Roman" w:hAnsi="Times New Roman"/>
          <w:sz w:val="24"/>
          <w:szCs w:val="24"/>
        </w:rPr>
        <w:t xml:space="preserve">) make any promises or representations regarding Alexanders Grace relative to matters which are not expressly covered in the materials provided and/or approved by Alexanders Grace, without first obtaining written clarification from Alexanders Grace.  </w:t>
      </w:r>
    </w:p>
    <w:p w:rsidR="00C04CDD" w:rsidRDefault="00C04CDD" w:rsidP="00983F4F">
      <w:pPr>
        <w:jc w:val="both"/>
        <w:rPr>
          <w:rFonts w:ascii="Times New Roman" w:hAnsi="Times New Roman"/>
          <w:sz w:val="24"/>
          <w:szCs w:val="24"/>
        </w:rPr>
      </w:pPr>
    </w:p>
    <w:p w:rsidR="00983F4F" w:rsidRDefault="00746761" w:rsidP="00C04CDD">
      <w:pPr>
        <w:ind w:firstLine="720"/>
        <w:jc w:val="both"/>
        <w:rPr>
          <w:rFonts w:ascii="Times New Roman" w:hAnsi="Times New Roman"/>
          <w:sz w:val="24"/>
          <w:szCs w:val="24"/>
        </w:rPr>
      </w:pPr>
      <w:r>
        <w:rPr>
          <w:rFonts w:ascii="Times New Roman" w:hAnsi="Times New Roman"/>
          <w:sz w:val="24"/>
          <w:szCs w:val="24"/>
        </w:rPr>
        <w:t>8</w:t>
      </w:r>
      <w:r w:rsidR="00983F4F" w:rsidRPr="00983F4F">
        <w:rPr>
          <w:rFonts w:ascii="Times New Roman" w:hAnsi="Times New Roman"/>
          <w:sz w:val="24"/>
          <w:szCs w:val="24"/>
        </w:rPr>
        <w:t>.</w:t>
      </w:r>
      <w:r w:rsidR="00983F4F" w:rsidRPr="00983F4F">
        <w:rPr>
          <w:rFonts w:ascii="Times New Roman" w:hAnsi="Times New Roman"/>
          <w:sz w:val="24"/>
          <w:szCs w:val="24"/>
        </w:rPr>
        <w:tab/>
      </w:r>
      <w:r w:rsidR="00983F4F" w:rsidRPr="00983F4F">
        <w:rPr>
          <w:rFonts w:ascii="Times New Roman" w:hAnsi="Times New Roman"/>
          <w:sz w:val="24"/>
          <w:szCs w:val="24"/>
          <w:u w:val="single"/>
        </w:rPr>
        <w:t>Termination</w:t>
      </w:r>
      <w:r w:rsidR="00983F4F" w:rsidRPr="00983F4F">
        <w:rPr>
          <w:rFonts w:ascii="Times New Roman" w:hAnsi="Times New Roman"/>
          <w:sz w:val="24"/>
          <w:szCs w:val="24"/>
        </w:rPr>
        <w:t xml:space="preserve">.  </w:t>
      </w:r>
      <w:r w:rsidR="00C04CDD" w:rsidRPr="00C04CDD">
        <w:rPr>
          <w:rFonts w:ascii="Times New Roman" w:hAnsi="Times New Roman"/>
          <w:sz w:val="24"/>
          <w:szCs w:val="24"/>
        </w:rPr>
        <w:t>The term of this Agreement shall begin on the Effective Date</w:t>
      </w:r>
      <w:r w:rsidR="00C04CDD" w:rsidRPr="00C04CDD">
        <w:rPr>
          <w:rFonts w:ascii="Times New Roman" w:hAnsi="Times New Roman"/>
          <w:b/>
          <w:sz w:val="24"/>
          <w:szCs w:val="24"/>
        </w:rPr>
        <w:t xml:space="preserve"> </w:t>
      </w:r>
      <w:r w:rsidR="00C04CDD" w:rsidRPr="00C04CDD">
        <w:rPr>
          <w:rFonts w:ascii="Times New Roman" w:hAnsi="Times New Roman"/>
          <w:sz w:val="24"/>
          <w:szCs w:val="24"/>
        </w:rPr>
        <w:t>and extend until the agreement is terminated in writing</w:t>
      </w:r>
      <w:r w:rsidR="00C04CDD">
        <w:rPr>
          <w:rFonts w:ascii="Times New Roman" w:hAnsi="Times New Roman"/>
          <w:sz w:val="24"/>
          <w:szCs w:val="24"/>
        </w:rPr>
        <w:t xml:space="preserve"> (the “Termination Date”)</w:t>
      </w:r>
      <w:r w:rsidR="00C04CDD" w:rsidRPr="00C04CDD">
        <w:rPr>
          <w:rFonts w:ascii="Times New Roman" w:hAnsi="Times New Roman"/>
          <w:sz w:val="24"/>
          <w:szCs w:val="24"/>
        </w:rPr>
        <w:t>.  This Agreement may be terminated by either party giving thirty (30) days written notice to the other party</w:t>
      </w:r>
      <w:r w:rsidR="00C04CDD">
        <w:rPr>
          <w:rFonts w:ascii="Times New Roman" w:hAnsi="Times New Roman"/>
          <w:sz w:val="24"/>
          <w:szCs w:val="24"/>
        </w:rPr>
        <w:t>.  The Company shall pay any commissions and/or prorated bonuses within 15 days of the Termination Date</w:t>
      </w:r>
      <w:r w:rsidR="00A61657">
        <w:rPr>
          <w:rFonts w:ascii="Times New Roman" w:hAnsi="Times New Roman"/>
          <w:sz w:val="24"/>
          <w:szCs w:val="24"/>
        </w:rPr>
        <w:t xml:space="preserve"> and/or the date in which said commission or bonus would become due (whichever is later)</w:t>
      </w:r>
      <w:r w:rsidR="00C04CDD">
        <w:rPr>
          <w:rFonts w:ascii="Times New Roman" w:hAnsi="Times New Roman"/>
          <w:sz w:val="24"/>
          <w:szCs w:val="24"/>
        </w:rPr>
        <w:t xml:space="preserve">.    </w:t>
      </w:r>
    </w:p>
    <w:p w:rsidR="00C04CDD" w:rsidRPr="00983F4F" w:rsidRDefault="00C04CDD" w:rsidP="00C04CDD">
      <w:pPr>
        <w:ind w:firstLine="720"/>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t>8</w:t>
      </w:r>
      <w:r w:rsidR="00983F4F" w:rsidRPr="00983F4F">
        <w:rPr>
          <w:rFonts w:ascii="Times New Roman" w:hAnsi="Times New Roman"/>
          <w:sz w:val="24"/>
          <w:szCs w:val="24"/>
        </w:rPr>
        <w:t xml:space="preserve">. </w:t>
      </w:r>
      <w:r w:rsidR="00983F4F" w:rsidRPr="00983F4F">
        <w:rPr>
          <w:rFonts w:ascii="Times New Roman" w:hAnsi="Times New Roman"/>
          <w:sz w:val="24"/>
          <w:szCs w:val="24"/>
        </w:rPr>
        <w:tab/>
      </w:r>
      <w:r w:rsidR="00983F4F" w:rsidRPr="00983F4F">
        <w:rPr>
          <w:rFonts w:ascii="Times New Roman" w:hAnsi="Times New Roman"/>
          <w:iCs/>
          <w:sz w:val="24"/>
          <w:szCs w:val="24"/>
          <w:u w:val="single"/>
        </w:rPr>
        <w:t>Confidentiality</w:t>
      </w:r>
      <w:r w:rsidR="00983F4F" w:rsidRPr="00983F4F">
        <w:rPr>
          <w:rFonts w:ascii="Times New Roman" w:hAnsi="Times New Roman"/>
          <w:i/>
          <w:iCs/>
          <w:sz w:val="24"/>
          <w:szCs w:val="24"/>
        </w:rPr>
        <w:t xml:space="preserve">. </w:t>
      </w:r>
      <w:r w:rsidR="00983F4F" w:rsidRPr="00983F4F">
        <w:rPr>
          <w:rFonts w:ascii="Times New Roman" w:hAnsi="Times New Roman"/>
          <w:sz w:val="24"/>
          <w:szCs w:val="24"/>
        </w:rPr>
        <w:t xml:space="preserve"> The </w:t>
      </w:r>
      <w:r w:rsidR="00C04CDD">
        <w:rPr>
          <w:rFonts w:ascii="Times New Roman" w:hAnsi="Times New Roman"/>
          <w:sz w:val="24"/>
          <w:szCs w:val="24"/>
        </w:rPr>
        <w:t>Leader</w:t>
      </w:r>
      <w:r w:rsidR="00983F4F" w:rsidRPr="00983F4F">
        <w:rPr>
          <w:rFonts w:ascii="Times New Roman" w:hAnsi="Times New Roman"/>
          <w:sz w:val="24"/>
          <w:szCs w:val="24"/>
        </w:rPr>
        <w:t xml:space="preserve"> acknowledges and agrees (a) that all intellectual property and any other plans, specifications, designs and other documents and materials created pursuant to this  Agreement or related to the services to be provided hereunder and any information, work in progress, trade secrets or other secret or confidential matter related to the business or projects of </w:t>
      </w:r>
      <w:r w:rsidR="00C04CDD">
        <w:rPr>
          <w:rFonts w:ascii="Times New Roman" w:hAnsi="Times New Roman"/>
          <w:sz w:val="24"/>
          <w:szCs w:val="24"/>
        </w:rPr>
        <w:t>Company</w:t>
      </w:r>
      <w:r w:rsidR="00983F4F" w:rsidRPr="00983F4F">
        <w:rPr>
          <w:rFonts w:ascii="Times New Roman" w:hAnsi="Times New Roman"/>
          <w:sz w:val="24"/>
          <w:szCs w:val="24"/>
        </w:rPr>
        <w:t xml:space="preserve"> constitute confidential information (“Confidential Information”); and (b) that the </w:t>
      </w:r>
      <w:r w:rsidR="00C04CDD">
        <w:rPr>
          <w:rFonts w:ascii="Times New Roman" w:hAnsi="Times New Roman"/>
          <w:sz w:val="24"/>
          <w:szCs w:val="24"/>
        </w:rPr>
        <w:t>Leader</w:t>
      </w:r>
      <w:r w:rsidR="00983F4F" w:rsidRPr="00983F4F">
        <w:rPr>
          <w:rFonts w:ascii="Times New Roman" w:hAnsi="Times New Roman"/>
          <w:sz w:val="24"/>
          <w:szCs w:val="24"/>
        </w:rPr>
        <w:t xml:space="preserve"> shall not use, copy or disclose to any person, firm or corporation any such Confidential Information, unless such use, copying or disclosure is necessary to accomplish the duties of the </w:t>
      </w:r>
      <w:r w:rsidR="00C04CDD">
        <w:rPr>
          <w:rFonts w:ascii="Times New Roman" w:hAnsi="Times New Roman"/>
          <w:sz w:val="24"/>
          <w:szCs w:val="24"/>
        </w:rPr>
        <w:t>Leader</w:t>
      </w:r>
      <w:r w:rsidR="00983F4F" w:rsidRPr="00983F4F">
        <w:rPr>
          <w:rFonts w:ascii="Times New Roman" w:hAnsi="Times New Roman"/>
          <w:sz w:val="24"/>
          <w:szCs w:val="24"/>
        </w:rPr>
        <w:t xml:space="preserve"> hereunder and has been authorized in writing by </w:t>
      </w:r>
      <w:r w:rsidR="00C04CDD">
        <w:rPr>
          <w:rFonts w:ascii="Times New Roman" w:hAnsi="Times New Roman"/>
          <w:sz w:val="24"/>
          <w:szCs w:val="24"/>
        </w:rPr>
        <w:t xml:space="preserve">the Company.  </w:t>
      </w:r>
      <w:r w:rsidR="00983F4F" w:rsidRPr="00983F4F">
        <w:rPr>
          <w:rFonts w:ascii="Times New Roman" w:hAnsi="Times New Roman"/>
          <w:sz w:val="24"/>
          <w:szCs w:val="24"/>
        </w:rPr>
        <w:t>Moreover, for the purposes of this Agreement, Confidential Information shall not include information that:</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sidR="00983F4F" w:rsidRPr="00983F4F">
        <w:rPr>
          <w:rFonts w:ascii="Times New Roman" w:hAnsi="Times New Roman"/>
          <w:sz w:val="24"/>
          <w:szCs w:val="24"/>
        </w:rPr>
        <w:t>.1</w:t>
      </w:r>
      <w:r w:rsidR="00983F4F" w:rsidRPr="00983F4F">
        <w:rPr>
          <w:rFonts w:ascii="Times New Roman" w:hAnsi="Times New Roman"/>
          <w:sz w:val="24"/>
          <w:szCs w:val="24"/>
        </w:rPr>
        <w:tab/>
        <w:t xml:space="preserve">was obtained from other sources and is already known to the </w:t>
      </w:r>
      <w:r w:rsidR="00C04CDD">
        <w:rPr>
          <w:rFonts w:ascii="Times New Roman" w:hAnsi="Times New Roman"/>
          <w:sz w:val="24"/>
          <w:szCs w:val="24"/>
        </w:rPr>
        <w:t>Leader</w:t>
      </w:r>
      <w:r w:rsidR="00983F4F" w:rsidRPr="00983F4F">
        <w:rPr>
          <w:rFonts w:ascii="Times New Roman" w:hAnsi="Times New Roman"/>
          <w:sz w:val="24"/>
          <w:szCs w:val="24"/>
        </w:rPr>
        <w:t xml:space="preserve"> at the time of execution of this Agreement;</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sidR="00983F4F" w:rsidRPr="00983F4F">
        <w:rPr>
          <w:rFonts w:ascii="Times New Roman" w:hAnsi="Times New Roman"/>
          <w:sz w:val="24"/>
          <w:szCs w:val="24"/>
        </w:rPr>
        <w:t>.2</w:t>
      </w:r>
      <w:r w:rsidR="00983F4F" w:rsidRPr="00983F4F">
        <w:rPr>
          <w:rFonts w:ascii="Times New Roman" w:hAnsi="Times New Roman"/>
          <w:sz w:val="24"/>
          <w:szCs w:val="24"/>
        </w:rPr>
        <w:tab/>
        <w:t xml:space="preserve">is or becomes known to the public (or the marketplace in which the Contractor conducts business) through no act of the </w:t>
      </w:r>
      <w:r w:rsidR="00C04CDD">
        <w:rPr>
          <w:rFonts w:ascii="Times New Roman" w:hAnsi="Times New Roman"/>
          <w:sz w:val="24"/>
          <w:szCs w:val="24"/>
        </w:rPr>
        <w:t>Leader</w:t>
      </w:r>
      <w:r w:rsidR="00983F4F" w:rsidRPr="00983F4F">
        <w:rPr>
          <w:rFonts w:ascii="Times New Roman" w:hAnsi="Times New Roman"/>
          <w:sz w:val="24"/>
          <w:szCs w:val="24"/>
        </w:rPr>
        <w:t xml:space="preserve"> in violation of this Agreement;</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sidR="00983F4F" w:rsidRPr="00983F4F">
        <w:rPr>
          <w:rFonts w:ascii="Times New Roman" w:hAnsi="Times New Roman"/>
          <w:sz w:val="24"/>
          <w:szCs w:val="24"/>
        </w:rPr>
        <w:t>.3</w:t>
      </w:r>
      <w:r w:rsidR="00983F4F" w:rsidRPr="00983F4F">
        <w:rPr>
          <w:rFonts w:ascii="Times New Roman" w:hAnsi="Times New Roman"/>
          <w:sz w:val="24"/>
          <w:szCs w:val="24"/>
        </w:rPr>
        <w:tab/>
        <w:t xml:space="preserve">is approved for public release by </w:t>
      </w:r>
      <w:r w:rsidR="00C04CDD">
        <w:rPr>
          <w:rFonts w:ascii="Times New Roman" w:hAnsi="Times New Roman"/>
          <w:sz w:val="24"/>
          <w:szCs w:val="24"/>
        </w:rPr>
        <w:t>Company</w:t>
      </w:r>
      <w:r w:rsidR="00983F4F" w:rsidRPr="00983F4F">
        <w:rPr>
          <w:rFonts w:ascii="Times New Roman" w:hAnsi="Times New Roman"/>
          <w:sz w:val="24"/>
          <w:szCs w:val="24"/>
        </w:rPr>
        <w:t>; or</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w:t>
      </w:r>
      <w:r w:rsidR="00983F4F" w:rsidRPr="00983F4F">
        <w:rPr>
          <w:rFonts w:ascii="Times New Roman" w:hAnsi="Times New Roman"/>
          <w:sz w:val="24"/>
          <w:szCs w:val="24"/>
        </w:rPr>
        <w:t>.4</w:t>
      </w:r>
      <w:r w:rsidR="00983F4F" w:rsidRPr="00983F4F">
        <w:rPr>
          <w:rFonts w:ascii="Times New Roman" w:hAnsi="Times New Roman"/>
          <w:sz w:val="24"/>
          <w:szCs w:val="24"/>
        </w:rPr>
        <w:tab/>
        <w:t xml:space="preserve">becomes available to the </w:t>
      </w:r>
      <w:r w:rsidR="00C04CDD">
        <w:rPr>
          <w:rFonts w:ascii="Times New Roman" w:hAnsi="Times New Roman"/>
          <w:sz w:val="24"/>
          <w:szCs w:val="24"/>
        </w:rPr>
        <w:t>Leader</w:t>
      </w:r>
      <w:r w:rsidR="00983F4F" w:rsidRPr="00983F4F">
        <w:rPr>
          <w:rFonts w:ascii="Times New Roman" w:hAnsi="Times New Roman"/>
          <w:sz w:val="24"/>
          <w:szCs w:val="24"/>
        </w:rPr>
        <w:t xml:space="preserve"> from an unrelated third party who is not to the </w:t>
      </w:r>
      <w:r w:rsidR="00A27604">
        <w:rPr>
          <w:rFonts w:ascii="Times New Roman" w:hAnsi="Times New Roman"/>
          <w:sz w:val="24"/>
          <w:szCs w:val="24"/>
        </w:rPr>
        <w:t>Leader</w:t>
      </w:r>
      <w:r w:rsidR="00983F4F" w:rsidRPr="00983F4F">
        <w:rPr>
          <w:rFonts w:ascii="Times New Roman" w:hAnsi="Times New Roman"/>
          <w:sz w:val="24"/>
          <w:szCs w:val="24"/>
        </w:rPr>
        <w:t xml:space="preserve">’s knowledge under an obligation of confidentiality to </w:t>
      </w:r>
      <w:r w:rsidR="00C04CDD">
        <w:rPr>
          <w:rFonts w:ascii="Times New Roman" w:hAnsi="Times New Roman"/>
          <w:sz w:val="24"/>
          <w:szCs w:val="24"/>
        </w:rPr>
        <w:t>Company</w:t>
      </w:r>
      <w:r w:rsidR="00983F4F" w:rsidRPr="00983F4F">
        <w:rPr>
          <w:rFonts w:ascii="Times New Roman" w:hAnsi="Times New Roman"/>
          <w:sz w:val="24"/>
          <w:szCs w:val="24"/>
        </w:rPr>
        <w:t>.</w:t>
      </w:r>
    </w:p>
    <w:p w:rsidR="00983F4F" w:rsidRDefault="00983F4F" w:rsidP="00983F4F">
      <w:pPr>
        <w:jc w:val="both"/>
        <w:rPr>
          <w:rFonts w:ascii="Times New Roman" w:hAnsi="Times New Roman"/>
          <w:sz w:val="24"/>
          <w:szCs w:val="24"/>
        </w:rPr>
      </w:pPr>
    </w:p>
    <w:p w:rsidR="00DA2FAD" w:rsidRDefault="00DA2FAD" w:rsidP="00983F4F">
      <w:pPr>
        <w:jc w:val="both"/>
        <w:rPr>
          <w:rFonts w:ascii="Times New Roman" w:hAnsi="Times New Roman"/>
          <w:sz w:val="24"/>
          <w:szCs w:val="24"/>
        </w:rPr>
      </w:pPr>
      <w:r>
        <w:rPr>
          <w:rFonts w:ascii="Times New Roman" w:hAnsi="Times New Roman"/>
          <w:sz w:val="24"/>
          <w:szCs w:val="24"/>
        </w:rPr>
        <w:tab/>
      </w:r>
      <w:r w:rsidRPr="00DA2FAD">
        <w:rPr>
          <w:rFonts w:ascii="Times New Roman" w:hAnsi="Times New Roman"/>
          <w:sz w:val="24"/>
          <w:szCs w:val="24"/>
        </w:rPr>
        <w:t xml:space="preserve">Notwithstanding anything to the contrary in this Agreement, </w:t>
      </w:r>
      <w:r>
        <w:rPr>
          <w:rFonts w:ascii="Times New Roman" w:hAnsi="Times New Roman"/>
          <w:sz w:val="24"/>
          <w:szCs w:val="24"/>
        </w:rPr>
        <w:t>the Leader</w:t>
      </w:r>
      <w:r w:rsidRPr="00DA2FAD">
        <w:rPr>
          <w:rFonts w:ascii="Times New Roman" w:hAnsi="Times New Roman"/>
          <w:sz w:val="24"/>
          <w:szCs w:val="24"/>
        </w:rPr>
        <w:t xml:space="preserve"> shall retain full title and ownership rights in and to any computer program, code, techniques, processes (including utility and design rights), copyrights, trade secrets, moral rights and any materials developed by or for </w:t>
      </w:r>
      <w:r>
        <w:rPr>
          <w:rFonts w:ascii="Times New Roman" w:hAnsi="Times New Roman"/>
          <w:sz w:val="24"/>
          <w:szCs w:val="24"/>
        </w:rPr>
        <w:t>the Leader</w:t>
      </w:r>
      <w:r w:rsidRPr="00DA2FAD">
        <w:rPr>
          <w:rFonts w:ascii="Times New Roman" w:hAnsi="Times New Roman"/>
          <w:sz w:val="24"/>
          <w:szCs w:val="24"/>
        </w:rPr>
        <w:t xml:space="preserve">, including any developments and derivative works thereto made independently of the Agreement (“Pre-Existing Materials”) which may be used or provided in the performance of the </w:t>
      </w:r>
      <w:r>
        <w:rPr>
          <w:rFonts w:ascii="Times New Roman" w:hAnsi="Times New Roman"/>
          <w:sz w:val="24"/>
          <w:szCs w:val="24"/>
        </w:rPr>
        <w:t>obligations</w:t>
      </w:r>
      <w:r w:rsidRPr="00DA2FAD">
        <w:rPr>
          <w:rFonts w:ascii="Times New Roman" w:hAnsi="Times New Roman"/>
          <w:sz w:val="24"/>
          <w:szCs w:val="24"/>
        </w:rPr>
        <w:t xml:space="preserve"> hereunder as set forth in the Agreement.  However, in the event that the </w:t>
      </w:r>
      <w:r>
        <w:rPr>
          <w:rFonts w:ascii="Times New Roman" w:hAnsi="Times New Roman"/>
          <w:sz w:val="24"/>
          <w:szCs w:val="24"/>
        </w:rPr>
        <w:t>Leader</w:t>
      </w:r>
      <w:r w:rsidRPr="00DA2FAD">
        <w:rPr>
          <w:rFonts w:ascii="Times New Roman" w:hAnsi="Times New Roman"/>
          <w:sz w:val="24"/>
          <w:szCs w:val="24"/>
        </w:rPr>
        <w:t xml:space="preserve"> uses such Pre-Existing Materials in the development or function of a product or service offered by the Company, the </w:t>
      </w:r>
      <w:r>
        <w:rPr>
          <w:rFonts w:ascii="Times New Roman" w:hAnsi="Times New Roman"/>
          <w:sz w:val="24"/>
          <w:szCs w:val="24"/>
        </w:rPr>
        <w:t>Leaders</w:t>
      </w:r>
      <w:r w:rsidRPr="00DA2FAD">
        <w:rPr>
          <w:rFonts w:ascii="Times New Roman" w:hAnsi="Times New Roman"/>
          <w:sz w:val="24"/>
          <w:szCs w:val="24"/>
        </w:rPr>
        <w:t xml:space="preserve"> shall grant a non-exclusive, perpetual (without regard to any termination), irrevocable, worldwide, fully paid-up, assignable and transferable license to such Pre-Existing Materials owned or licensable by </w:t>
      </w:r>
      <w:r>
        <w:rPr>
          <w:rFonts w:ascii="Times New Roman" w:hAnsi="Times New Roman"/>
          <w:sz w:val="24"/>
          <w:szCs w:val="24"/>
        </w:rPr>
        <w:t>the Leader</w:t>
      </w:r>
      <w:r w:rsidRPr="00DA2FAD">
        <w:rPr>
          <w:rFonts w:ascii="Times New Roman" w:hAnsi="Times New Roman"/>
          <w:sz w:val="24"/>
          <w:szCs w:val="24"/>
        </w:rPr>
        <w:t xml:space="preserve"> to the Company.</w:t>
      </w:r>
    </w:p>
    <w:p w:rsidR="00DA2FAD" w:rsidRPr="00983F4F" w:rsidRDefault="00DA2FAD"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t>9</w:t>
      </w:r>
      <w:r w:rsidR="00983F4F" w:rsidRPr="00983F4F">
        <w:rPr>
          <w:rFonts w:ascii="Times New Roman" w:hAnsi="Times New Roman"/>
          <w:sz w:val="24"/>
          <w:szCs w:val="24"/>
        </w:rPr>
        <w:t xml:space="preserve">. </w:t>
      </w:r>
      <w:r w:rsidR="00983F4F" w:rsidRPr="00983F4F">
        <w:rPr>
          <w:rFonts w:ascii="Times New Roman" w:hAnsi="Times New Roman"/>
          <w:sz w:val="24"/>
          <w:szCs w:val="24"/>
        </w:rPr>
        <w:tab/>
      </w:r>
      <w:r w:rsidR="00983F4F" w:rsidRPr="00983F4F">
        <w:rPr>
          <w:rFonts w:ascii="Times New Roman" w:hAnsi="Times New Roman"/>
          <w:iCs/>
          <w:sz w:val="24"/>
          <w:szCs w:val="24"/>
          <w:u w:val="single"/>
        </w:rPr>
        <w:t>Indemnity</w:t>
      </w:r>
      <w:r w:rsidR="00983F4F" w:rsidRPr="00983F4F">
        <w:rPr>
          <w:rFonts w:ascii="Times New Roman" w:hAnsi="Times New Roman"/>
          <w:i/>
          <w:iCs/>
          <w:sz w:val="24"/>
          <w:szCs w:val="24"/>
        </w:rPr>
        <w:t xml:space="preserve">.  </w:t>
      </w:r>
      <w:r w:rsidR="00983F4F" w:rsidRPr="00983F4F">
        <w:rPr>
          <w:rFonts w:ascii="Times New Roman" w:hAnsi="Times New Roman"/>
          <w:sz w:val="24"/>
          <w:szCs w:val="24"/>
        </w:rPr>
        <w:t xml:space="preserve">The </w:t>
      </w:r>
      <w:r w:rsidR="00C04CDD">
        <w:rPr>
          <w:rFonts w:ascii="Times New Roman" w:hAnsi="Times New Roman"/>
          <w:sz w:val="24"/>
          <w:szCs w:val="24"/>
        </w:rPr>
        <w:t>Leader</w:t>
      </w:r>
      <w:r w:rsidR="00983F4F" w:rsidRPr="00983F4F">
        <w:rPr>
          <w:rFonts w:ascii="Times New Roman" w:hAnsi="Times New Roman"/>
          <w:sz w:val="24"/>
          <w:szCs w:val="24"/>
        </w:rPr>
        <w:t xml:space="preserve"> shall at all times comply with all applicable laws, statutes, ordinances, rules, regulations and other governmental requirements. The </w:t>
      </w:r>
      <w:r w:rsidR="00C04CDD">
        <w:rPr>
          <w:rFonts w:ascii="Times New Roman" w:hAnsi="Times New Roman"/>
          <w:sz w:val="24"/>
          <w:szCs w:val="24"/>
        </w:rPr>
        <w:t>Leader</w:t>
      </w:r>
      <w:r w:rsidR="00983F4F" w:rsidRPr="00983F4F">
        <w:rPr>
          <w:rFonts w:ascii="Times New Roman" w:hAnsi="Times New Roman"/>
          <w:sz w:val="24"/>
          <w:szCs w:val="24"/>
        </w:rPr>
        <w:t xml:space="preserve"> shall indemnify and hold </w:t>
      </w:r>
      <w:r w:rsidR="00C04CDD">
        <w:rPr>
          <w:rFonts w:ascii="Times New Roman" w:hAnsi="Times New Roman"/>
          <w:sz w:val="24"/>
          <w:szCs w:val="24"/>
        </w:rPr>
        <w:t>the Company</w:t>
      </w:r>
      <w:r w:rsidR="00983F4F" w:rsidRPr="00983F4F">
        <w:rPr>
          <w:rFonts w:ascii="Times New Roman" w:hAnsi="Times New Roman"/>
          <w:sz w:val="24"/>
          <w:szCs w:val="24"/>
        </w:rPr>
        <w:t xml:space="preserve">, their collective officers, agents and employees, harmless from any and all claims, causes of action, losses, damage, liabilities, costs and expenses, including reasonable attorney fees, arising from any action or inaction performed by the </w:t>
      </w:r>
      <w:r w:rsidR="00C04CDD">
        <w:rPr>
          <w:rFonts w:ascii="Times New Roman" w:hAnsi="Times New Roman"/>
          <w:sz w:val="24"/>
          <w:szCs w:val="24"/>
        </w:rPr>
        <w:t>Leader</w:t>
      </w:r>
      <w:r w:rsidR="00983F4F" w:rsidRPr="00983F4F">
        <w:rPr>
          <w:rFonts w:ascii="Times New Roman" w:hAnsi="Times New Roman"/>
          <w:sz w:val="24"/>
          <w:szCs w:val="24"/>
        </w:rPr>
        <w:t xml:space="preserve"> and/or any of their principals, officers, employees or agents during the course of this Agreement.   </w:t>
      </w:r>
    </w:p>
    <w:p w:rsidR="00983F4F" w:rsidRPr="00983F4F" w:rsidRDefault="00983F4F" w:rsidP="00983F4F">
      <w:pPr>
        <w:jc w:val="both"/>
        <w:rPr>
          <w:rFonts w:ascii="Times New Roman" w:hAnsi="Times New Roman"/>
          <w:sz w:val="24"/>
          <w:szCs w:val="24"/>
        </w:rPr>
      </w:pPr>
      <w:r w:rsidRPr="00983F4F">
        <w:rPr>
          <w:rFonts w:ascii="Times New Roman" w:hAnsi="Times New Roman"/>
          <w:sz w:val="24"/>
          <w:szCs w:val="24"/>
        </w:rPr>
        <w:tab/>
      </w: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t>10</w:t>
      </w:r>
      <w:r w:rsidR="00983F4F" w:rsidRPr="00983F4F">
        <w:rPr>
          <w:rFonts w:ascii="Times New Roman" w:hAnsi="Times New Roman"/>
          <w:sz w:val="24"/>
          <w:szCs w:val="24"/>
        </w:rPr>
        <w:t xml:space="preserve">. </w:t>
      </w:r>
      <w:r w:rsidR="00983F4F" w:rsidRPr="00983F4F">
        <w:rPr>
          <w:rFonts w:ascii="Times New Roman" w:hAnsi="Times New Roman"/>
          <w:sz w:val="24"/>
          <w:szCs w:val="24"/>
        </w:rPr>
        <w:tab/>
      </w:r>
      <w:r w:rsidR="00983F4F" w:rsidRPr="00983F4F">
        <w:rPr>
          <w:rFonts w:ascii="Times New Roman" w:hAnsi="Times New Roman"/>
          <w:iCs/>
          <w:sz w:val="24"/>
          <w:szCs w:val="24"/>
          <w:u w:val="single"/>
        </w:rPr>
        <w:t>Non-Competition</w:t>
      </w:r>
      <w:r w:rsidR="00983F4F" w:rsidRPr="00983F4F">
        <w:rPr>
          <w:rFonts w:ascii="Times New Roman" w:hAnsi="Times New Roman"/>
          <w:sz w:val="24"/>
          <w:szCs w:val="24"/>
        </w:rPr>
        <w:t xml:space="preserve">. The parties stipulate that the Confidential Information has significant commercial value.  To that end, during the term of this Agreement and extending for five years after the termination thereof (the “Non-Compete Period”), the </w:t>
      </w:r>
      <w:r w:rsidR="00C04CDD">
        <w:rPr>
          <w:rFonts w:ascii="Times New Roman" w:hAnsi="Times New Roman"/>
          <w:sz w:val="24"/>
          <w:szCs w:val="24"/>
        </w:rPr>
        <w:t>Leader</w:t>
      </w:r>
      <w:r w:rsidR="00983F4F" w:rsidRPr="00983F4F">
        <w:rPr>
          <w:rFonts w:ascii="Times New Roman" w:hAnsi="Times New Roman"/>
          <w:sz w:val="24"/>
          <w:szCs w:val="24"/>
        </w:rPr>
        <w:t xml:space="preserve"> shall not promote, represent, support or otherwise market companies that directly compete with or perform functions similar to the products and services provided by</w:t>
      </w:r>
      <w:r w:rsidR="00C04CDD">
        <w:rPr>
          <w:rFonts w:ascii="Times New Roman" w:hAnsi="Times New Roman"/>
          <w:sz w:val="24"/>
          <w:szCs w:val="24"/>
        </w:rPr>
        <w:t xml:space="preserve"> the</w:t>
      </w:r>
      <w:r w:rsidR="00983F4F" w:rsidRPr="00983F4F">
        <w:rPr>
          <w:rFonts w:ascii="Times New Roman" w:hAnsi="Times New Roman"/>
          <w:sz w:val="24"/>
          <w:szCs w:val="24"/>
        </w:rPr>
        <w:t xml:space="preserve"> </w:t>
      </w:r>
      <w:r w:rsidR="00C04CDD">
        <w:rPr>
          <w:rFonts w:ascii="Times New Roman" w:hAnsi="Times New Roman"/>
          <w:sz w:val="24"/>
          <w:szCs w:val="24"/>
        </w:rPr>
        <w:t>Company</w:t>
      </w:r>
      <w:r w:rsidR="00983F4F" w:rsidRPr="00983F4F">
        <w:rPr>
          <w:rFonts w:ascii="Times New Roman" w:hAnsi="Times New Roman"/>
          <w:sz w:val="24"/>
          <w:szCs w:val="24"/>
        </w:rPr>
        <w:t xml:space="preserve">.  </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t>11</w:t>
      </w:r>
      <w:r w:rsidR="00983F4F" w:rsidRPr="00983F4F">
        <w:rPr>
          <w:rFonts w:ascii="Times New Roman" w:hAnsi="Times New Roman"/>
          <w:i/>
          <w:iCs/>
          <w:sz w:val="24"/>
          <w:szCs w:val="24"/>
        </w:rPr>
        <w:t xml:space="preserve">. </w:t>
      </w:r>
      <w:r w:rsidR="00983F4F" w:rsidRPr="00983F4F">
        <w:rPr>
          <w:rFonts w:ascii="Times New Roman" w:hAnsi="Times New Roman"/>
          <w:i/>
          <w:iCs/>
          <w:sz w:val="24"/>
          <w:szCs w:val="24"/>
        </w:rPr>
        <w:tab/>
      </w:r>
      <w:r w:rsidR="00983F4F" w:rsidRPr="00983F4F">
        <w:rPr>
          <w:rFonts w:ascii="Times New Roman" w:hAnsi="Times New Roman"/>
          <w:iCs/>
          <w:sz w:val="24"/>
          <w:szCs w:val="24"/>
          <w:u w:val="single"/>
        </w:rPr>
        <w:t>Disputes</w:t>
      </w:r>
      <w:r w:rsidR="00983F4F" w:rsidRPr="00983F4F">
        <w:rPr>
          <w:rFonts w:ascii="Times New Roman" w:hAnsi="Times New Roman"/>
          <w:i/>
          <w:iCs/>
          <w:sz w:val="24"/>
          <w:szCs w:val="24"/>
        </w:rPr>
        <w:t xml:space="preserve">. </w:t>
      </w:r>
      <w:r w:rsidR="00983F4F" w:rsidRPr="00983F4F">
        <w:rPr>
          <w:rFonts w:ascii="Times New Roman" w:hAnsi="Times New Roman"/>
          <w:sz w:val="24"/>
          <w:szCs w:val="24"/>
        </w:rPr>
        <w:t xml:space="preserve">This  Agreement is governed by the laws of the State of Maryland, and any dispute arising hereunder which is not resolved after first using the </w:t>
      </w:r>
      <w:r w:rsidR="00983F4F" w:rsidRPr="00983F4F">
        <w:rPr>
          <w:rFonts w:ascii="Times New Roman" w:hAnsi="Times New Roman"/>
          <w:i/>
          <w:sz w:val="24"/>
          <w:szCs w:val="24"/>
        </w:rPr>
        <w:t>Alternative Dispute Resolution (ADR)</w:t>
      </w:r>
      <w:r w:rsidR="00983F4F" w:rsidRPr="00983F4F">
        <w:rPr>
          <w:rFonts w:ascii="Times New Roman" w:hAnsi="Times New Roman"/>
          <w:sz w:val="24"/>
          <w:szCs w:val="24"/>
        </w:rPr>
        <w:t xml:space="preserve"> option of </w:t>
      </w:r>
      <w:r w:rsidR="00983F4F" w:rsidRPr="00983F4F">
        <w:rPr>
          <w:rFonts w:ascii="Times New Roman" w:hAnsi="Times New Roman"/>
          <w:i/>
          <w:sz w:val="24"/>
          <w:szCs w:val="24"/>
        </w:rPr>
        <w:t>Arbitration</w:t>
      </w:r>
      <w:r w:rsidR="00983F4F" w:rsidRPr="00983F4F">
        <w:rPr>
          <w:rFonts w:ascii="Times New Roman" w:hAnsi="Times New Roman"/>
          <w:sz w:val="24"/>
          <w:szCs w:val="24"/>
        </w:rPr>
        <w:t xml:space="preserve"> must be brought in a court of competent jurisdiction in the State of Maryland.  In the event of litigation, the parties agree to reimburse the prevailing party’s reasonable legal services fees, court costs, and all other expenses, in addition to any other relief to which the prevailing party may be entitled in law or in equity.  </w:t>
      </w:r>
      <w:r w:rsidR="00983F4F" w:rsidRPr="00983F4F">
        <w:rPr>
          <w:rFonts w:ascii="Times New Roman" w:hAnsi="Times New Roman"/>
          <w:i/>
          <w:sz w:val="24"/>
          <w:szCs w:val="24"/>
        </w:rPr>
        <w:t>Arbitration</w:t>
      </w:r>
      <w:r w:rsidR="00983F4F" w:rsidRPr="00983F4F">
        <w:rPr>
          <w:rFonts w:ascii="Times New Roman" w:hAnsi="Times New Roman"/>
          <w:sz w:val="24"/>
          <w:szCs w:val="24"/>
        </w:rPr>
        <w:t>, however, shall remain the preferred first resort to dispute resolution by the parties bound by this Agreement.</w:t>
      </w:r>
    </w:p>
    <w:p w:rsidR="00983F4F" w:rsidRPr="00983F4F" w:rsidRDefault="00983F4F" w:rsidP="00983F4F">
      <w:pPr>
        <w:jc w:val="both"/>
        <w:rPr>
          <w:rFonts w:ascii="Times New Roman" w:hAnsi="Times New Roman"/>
          <w:sz w:val="24"/>
          <w:szCs w:val="24"/>
        </w:rPr>
      </w:pPr>
    </w:p>
    <w:p w:rsidR="00983F4F" w:rsidRPr="00983F4F" w:rsidRDefault="0045417F" w:rsidP="00983F4F">
      <w:pPr>
        <w:jc w:val="both"/>
        <w:rPr>
          <w:rFonts w:ascii="Times New Roman" w:hAnsi="Times New Roman"/>
          <w:sz w:val="24"/>
          <w:szCs w:val="24"/>
        </w:rPr>
      </w:pPr>
      <w:r>
        <w:rPr>
          <w:rFonts w:ascii="Times New Roman" w:hAnsi="Times New Roman"/>
          <w:sz w:val="24"/>
          <w:szCs w:val="24"/>
        </w:rPr>
        <w:tab/>
        <w:t>12</w:t>
      </w:r>
      <w:r w:rsidR="00983F4F" w:rsidRPr="00983F4F">
        <w:rPr>
          <w:rFonts w:ascii="Times New Roman" w:hAnsi="Times New Roman"/>
          <w:sz w:val="24"/>
          <w:szCs w:val="24"/>
        </w:rPr>
        <w:t>.</w:t>
      </w:r>
      <w:r w:rsidR="00983F4F" w:rsidRPr="00983F4F">
        <w:rPr>
          <w:rFonts w:ascii="Times New Roman" w:hAnsi="Times New Roman"/>
          <w:sz w:val="24"/>
          <w:szCs w:val="24"/>
        </w:rPr>
        <w:tab/>
      </w:r>
      <w:r w:rsidR="00983F4F" w:rsidRPr="00983F4F">
        <w:rPr>
          <w:rFonts w:ascii="Times New Roman" w:hAnsi="Times New Roman"/>
          <w:sz w:val="24"/>
          <w:szCs w:val="24"/>
          <w:u w:val="single"/>
        </w:rPr>
        <w:t>Miscellaneous</w:t>
      </w:r>
      <w:r w:rsidR="00983F4F" w:rsidRPr="00983F4F">
        <w:rPr>
          <w:rFonts w:ascii="Times New Roman" w:hAnsi="Times New Roman"/>
          <w:sz w:val="24"/>
          <w:szCs w:val="24"/>
        </w:rPr>
        <w:t xml:space="preserve">. </w:t>
      </w:r>
    </w:p>
    <w:p w:rsidR="00983F4F" w:rsidRPr="00983F4F" w:rsidRDefault="00983F4F" w:rsidP="00983F4F">
      <w:pPr>
        <w:jc w:val="both"/>
        <w:rPr>
          <w:rFonts w:ascii="Times New Roman" w:hAnsi="Times New Roman"/>
          <w:sz w:val="24"/>
          <w:szCs w:val="24"/>
        </w:rPr>
      </w:pPr>
    </w:p>
    <w:p w:rsidR="00983F4F" w:rsidRPr="00983F4F" w:rsidRDefault="00983F4F" w:rsidP="00983F4F">
      <w:pPr>
        <w:jc w:val="both"/>
        <w:rPr>
          <w:rFonts w:ascii="Times New Roman" w:hAnsi="Times New Roman"/>
          <w:sz w:val="24"/>
          <w:szCs w:val="24"/>
        </w:rPr>
      </w:pPr>
      <w:r w:rsidRPr="00983F4F">
        <w:rPr>
          <w:rFonts w:ascii="Times New Roman" w:hAnsi="Times New Roman"/>
          <w:i/>
          <w:iCs/>
          <w:sz w:val="24"/>
          <w:szCs w:val="24"/>
        </w:rPr>
        <w:tab/>
      </w:r>
      <w:r w:rsidR="0045417F">
        <w:rPr>
          <w:rFonts w:ascii="Times New Roman" w:hAnsi="Times New Roman"/>
          <w:i/>
          <w:iCs/>
          <w:sz w:val="24"/>
          <w:szCs w:val="24"/>
        </w:rPr>
        <w:tab/>
      </w:r>
      <w:r w:rsidR="0045417F">
        <w:rPr>
          <w:rFonts w:ascii="Times New Roman" w:hAnsi="Times New Roman"/>
          <w:iCs/>
          <w:sz w:val="24"/>
          <w:szCs w:val="24"/>
        </w:rPr>
        <w:t>12</w:t>
      </w:r>
      <w:r w:rsidRPr="00983F4F">
        <w:rPr>
          <w:rFonts w:ascii="Times New Roman" w:hAnsi="Times New Roman"/>
          <w:iCs/>
          <w:sz w:val="24"/>
          <w:szCs w:val="24"/>
        </w:rPr>
        <w:t>.1.</w:t>
      </w:r>
      <w:r w:rsidRPr="00983F4F">
        <w:rPr>
          <w:rFonts w:ascii="Times New Roman" w:hAnsi="Times New Roman"/>
          <w:iCs/>
          <w:sz w:val="24"/>
          <w:szCs w:val="24"/>
        </w:rPr>
        <w:tab/>
        <w:t xml:space="preserve">Severability. </w:t>
      </w:r>
      <w:r w:rsidRPr="00983F4F">
        <w:rPr>
          <w:rFonts w:ascii="Times New Roman" w:hAnsi="Times New Roman"/>
          <w:sz w:val="24"/>
          <w:szCs w:val="24"/>
        </w:rPr>
        <w:t>If any provision hereof is found by a court of competent jurisdiction to be prohibited or unenforceable, it shall be ineffective only to the extent of such prohibition or unenforceability, and such prohibition or unenforceability shall not invalidate the balance of such provision to the extent it is not prohibited or unenforceable, nor invalidate the other provisions hereof.</w:t>
      </w:r>
    </w:p>
    <w:p w:rsidR="00983F4F" w:rsidRPr="00983F4F" w:rsidRDefault="00983F4F" w:rsidP="00983F4F">
      <w:pPr>
        <w:jc w:val="both"/>
        <w:rPr>
          <w:rFonts w:ascii="Times New Roman" w:hAnsi="Times New Roman"/>
          <w:sz w:val="24"/>
          <w:szCs w:val="24"/>
        </w:rPr>
      </w:pPr>
    </w:p>
    <w:p w:rsidR="00983F4F" w:rsidRPr="00983F4F" w:rsidRDefault="00983F4F" w:rsidP="00983F4F">
      <w:pPr>
        <w:jc w:val="both"/>
        <w:rPr>
          <w:rFonts w:ascii="Times New Roman" w:hAnsi="Times New Roman"/>
          <w:sz w:val="24"/>
          <w:szCs w:val="24"/>
        </w:rPr>
      </w:pPr>
      <w:r w:rsidRPr="00983F4F">
        <w:rPr>
          <w:rFonts w:ascii="Times New Roman" w:hAnsi="Times New Roman"/>
          <w:sz w:val="24"/>
          <w:szCs w:val="24"/>
        </w:rPr>
        <w:tab/>
      </w:r>
      <w:r w:rsidR="0045417F">
        <w:rPr>
          <w:rFonts w:ascii="Times New Roman" w:hAnsi="Times New Roman"/>
          <w:sz w:val="24"/>
          <w:szCs w:val="24"/>
        </w:rPr>
        <w:tab/>
        <w:t>12</w:t>
      </w:r>
      <w:r w:rsidRPr="00983F4F">
        <w:rPr>
          <w:rFonts w:ascii="Times New Roman" w:hAnsi="Times New Roman"/>
          <w:sz w:val="24"/>
          <w:szCs w:val="24"/>
        </w:rPr>
        <w:t>.2.</w:t>
      </w:r>
      <w:r w:rsidRPr="00983F4F">
        <w:rPr>
          <w:rFonts w:ascii="Times New Roman" w:hAnsi="Times New Roman"/>
          <w:sz w:val="24"/>
          <w:szCs w:val="24"/>
        </w:rPr>
        <w:tab/>
      </w:r>
      <w:r w:rsidRPr="00983F4F">
        <w:rPr>
          <w:rFonts w:ascii="Times New Roman" w:hAnsi="Times New Roman"/>
          <w:iCs/>
          <w:sz w:val="24"/>
          <w:szCs w:val="24"/>
        </w:rPr>
        <w:t>Integration</w:t>
      </w:r>
      <w:r w:rsidRPr="00983F4F">
        <w:rPr>
          <w:rFonts w:ascii="Times New Roman" w:hAnsi="Times New Roman"/>
          <w:i/>
          <w:iCs/>
          <w:sz w:val="24"/>
          <w:szCs w:val="24"/>
        </w:rPr>
        <w:t xml:space="preserve">. </w:t>
      </w:r>
      <w:r w:rsidRPr="00983F4F">
        <w:rPr>
          <w:rFonts w:ascii="Times New Roman" w:hAnsi="Times New Roman"/>
          <w:sz w:val="24"/>
          <w:szCs w:val="24"/>
        </w:rPr>
        <w:t xml:space="preserve">The Parties' entire understanding is set forth in this Agreement.  Any prior or contemporaneous promises or understandings are superseded by the </w:t>
      </w:r>
      <w:r w:rsidRPr="00983F4F">
        <w:rPr>
          <w:rFonts w:ascii="Times New Roman" w:hAnsi="Times New Roman"/>
          <w:sz w:val="24"/>
          <w:szCs w:val="24"/>
        </w:rPr>
        <w:lastRenderedPageBreak/>
        <w:t xml:space="preserve">terms of this Agreement.  This Agreement may only be altered by another written agreement executed by all Parties. </w:t>
      </w:r>
    </w:p>
    <w:p w:rsidR="00983F4F" w:rsidRPr="00983F4F" w:rsidRDefault="00983F4F" w:rsidP="00983F4F">
      <w:pPr>
        <w:jc w:val="both"/>
        <w:rPr>
          <w:rFonts w:ascii="Times New Roman" w:hAnsi="Times New Roman"/>
          <w:sz w:val="24"/>
          <w:szCs w:val="24"/>
        </w:rPr>
      </w:pPr>
    </w:p>
    <w:p w:rsidR="00983F4F" w:rsidRPr="00983F4F" w:rsidRDefault="00983F4F" w:rsidP="00983F4F">
      <w:pPr>
        <w:jc w:val="both"/>
        <w:rPr>
          <w:rFonts w:ascii="Times New Roman" w:hAnsi="Times New Roman"/>
          <w:sz w:val="24"/>
          <w:szCs w:val="24"/>
        </w:rPr>
      </w:pPr>
      <w:r w:rsidRPr="00983F4F">
        <w:rPr>
          <w:rFonts w:ascii="Times New Roman" w:hAnsi="Times New Roman"/>
          <w:sz w:val="24"/>
          <w:szCs w:val="24"/>
        </w:rPr>
        <w:tab/>
      </w:r>
      <w:r w:rsidR="0045417F">
        <w:rPr>
          <w:rFonts w:ascii="Times New Roman" w:hAnsi="Times New Roman"/>
          <w:sz w:val="24"/>
          <w:szCs w:val="24"/>
        </w:rPr>
        <w:tab/>
        <w:t>12</w:t>
      </w:r>
      <w:r w:rsidRPr="00983F4F">
        <w:rPr>
          <w:rFonts w:ascii="Times New Roman" w:hAnsi="Times New Roman"/>
          <w:sz w:val="24"/>
          <w:szCs w:val="24"/>
        </w:rPr>
        <w:t>.3.</w:t>
      </w:r>
      <w:r w:rsidRPr="00983F4F">
        <w:rPr>
          <w:rFonts w:ascii="Times New Roman" w:hAnsi="Times New Roman"/>
          <w:sz w:val="24"/>
          <w:szCs w:val="24"/>
        </w:rPr>
        <w:tab/>
        <w:t>This Agreement shall inure to the benefit of and be binding on the Parties and their respective successors, permitted assigns and legal representatives.</w:t>
      </w:r>
    </w:p>
    <w:p w:rsidR="00983F4F" w:rsidRPr="00983F4F" w:rsidRDefault="00983F4F" w:rsidP="00983F4F">
      <w:pPr>
        <w:jc w:val="both"/>
        <w:rPr>
          <w:rFonts w:ascii="Times New Roman" w:hAnsi="Times New Roman"/>
          <w:sz w:val="24"/>
          <w:szCs w:val="24"/>
        </w:rPr>
      </w:pPr>
    </w:p>
    <w:p w:rsidR="00983F4F" w:rsidRPr="00983F4F" w:rsidRDefault="00983F4F" w:rsidP="00983F4F">
      <w:pPr>
        <w:jc w:val="both"/>
        <w:rPr>
          <w:rFonts w:ascii="Times New Roman" w:hAnsi="Times New Roman"/>
          <w:sz w:val="24"/>
          <w:szCs w:val="24"/>
        </w:rPr>
      </w:pPr>
      <w:r w:rsidRPr="00983F4F">
        <w:rPr>
          <w:rFonts w:ascii="Times New Roman" w:hAnsi="Times New Roman"/>
          <w:sz w:val="24"/>
          <w:szCs w:val="24"/>
        </w:rPr>
        <w:tab/>
      </w:r>
      <w:r w:rsidR="0045417F">
        <w:rPr>
          <w:rFonts w:ascii="Times New Roman" w:hAnsi="Times New Roman"/>
          <w:sz w:val="24"/>
          <w:szCs w:val="24"/>
        </w:rPr>
        <w:tab/>
        <w:t>12</w:t>
      </w:r>
      <w:r w:rsidRPr="00983F4F">
        <w:rPr>
          <w:rFonts w:ascii="Times New Roman" w:hAnsi="Times New Roman"/>
          <w:sz w:val="24"/>
          <w:szCs w:val="24"/>
        </w:rPr>
        <w:t>.4.</w:t>
      </w:r>
      <w:r w:rsidRPr="00983F4F">
        <w:rPr>
          <w:rFonts w:ascii="Times New Roman" w:hAnsi="Times New Roman"/>
          <w:sz w:val="24"/>
          <w:szCs w:val="24"/>
        </w:rPr>
        <w:tab/>
        <w:t xml:space="preserve">Neither this Agreement nor any of the rights, benefits or obligations hereunder may be assigned or delegated by the </w:t>
      </w:r>
      <w:r w:rsidR="00C04CDD">
        <w:rPr>
          <w:rFonts w:ascii="Times New Roman" w:hAnsi="Times New Roman"/>
          <w:sz w:val="24"/>
          <w:szCs w:val="24"/>
        </w:rPr>
        <w:t>Leader</w:t>
      </w:r>
      <w:r w:rsidRPr="00983F4F">
        <w:rPr>
          <w:rFonts w:ascii="Times New Roman" w:hAnsi="Times New Roman"/>
          <w:sz w:val="24"/>
          <w:szCs w:val="24"/>
        </w:rPr>
        <w:t xml:space="preserve"> without the prior written consent of</w:t>
      </w:r>
      <w:r w:rsidR="00A27604">
        <w:rPr>
          <w:rFonts w:ascii="Times New Roman" w:hAnsi="Times New Roman"/>
          <w:sz w:val="24"/>
          <w:szCs w:val="24"/>
        </w:rPr>
        <w:t xml:space="preserve"> </w:t>
      </w:r>
      <w:r w:rsidR="00C04CDD">
        <w:rPr>
          <w:rFonts w:ascii="Times New Roman" w:hAnsi="Times New Roman"/>
          <w:sz w:val="24"/>
          <w:szCs w:val="24"/>
        </w:rPr>
        <w:t>the Company</w:t>
      </w:r>
      <w:r w:rsidRPr="00983F4F">
        <w:rPr>
          <w:rFonts w:ascii="Times New Roman" w:hAnsi="Times New Roman"/>
          <w:sz w:val="24"/>
          <w:szCs w:val="24"/>
        </w:rPr>
        <w:t>.</w:t>
      </w:r>
    </w:p>
    <w:p w:rsidR="00983F4F" w:rsidRPr="00983F4F" w:rsidRDefault="00983F4F" w:rsidP="00983F4F">
      <w:pPr>
        <w:jc w:val="both"/>
        <w:rPr>
          <w:rFonts w:ascii="Times New Roman" w:hAnsi="Times New Roman"/>
          <w:sz w:val="24"/>
          <w:szCs w:val="24"/>
        </w:rPr>
      </w:pPr>
      <w:r w:rsidRPr="00983F4F">
        <w:rPr>
          <w:rFonts w:ascii="Times New Roman" w:hAnsi="Times New Roman"/>
          <w:sz w:val="24"/>
          <w:szCs w:val="24"/>
        </w:rPr>
        <w:tab/>
      </w:r>
      <w:r w:rsidR="0045417F">
        <w:rPr>
          <w:rFonts w:ascii="Times New Roman" w:hAnsi="Times New Roman"/>
          <w:sz w:val="24"/>
          <w:szCs w:val="24"/>
        </w:rPr>
        <w:tab/>
        <w:t>12</w:t>
      </w:r>
      <w:r w:rsidRPr="00983F4F">
        <w:rPr>
          <w:rFonts w:ascii="Times New Roman" w:hAnsi="Times New Roman"/>
          <w:sz w:val="24"/>
          <w:szCs w:val="24"/>
        </w:rPr>
        <w:t>.5.</w:t>
      </w:r>
      <w:r w:rsidRPr="00983F4F">
        <w:rPr>
          <w:rFonts w:ascii="Times New Roman" w:hAnsi="Times New Roman"/>
          <w:sz w:val="24"/>
          <w:szCs w:val="24"/>
        </w:rPr>
        <w:tab/>
        <w:t>The captions and headings in this Agreement have been inserted for convenience only and shall be given no substantive meaning or significance whatsoever in construing the terms and provisions of this Agreement.</w:t>
      </w:r>
    </w:p>
    <w:p w:rsidR="00983F4F" w:rsidRPr="00983F4F" w:rsidRDefault="00983F4F" w:rsidP="00983F4F">
      <w:pPr>
        <w:jc w:val="both"/>
        <w:rPr>
          <w:rFonts w:ascii="Times New Roman" w:hAnsi="Times New Roman"/>
          <w:sz w:val="24"/>
          <w:szCs w:val="24"/>
        </w:rPr>
      </w:pPr>
    </w:p>
    <w:p w:rsidR="00880A26" w:rsidRDefault="00983F4F" w:rsidP="00880A26">
      <w:pPr>
        <w:jc w:val="both"/>
        <w:rPr>
          <w:rFonts w:ascii="Times New Roman" w:hAnsi="Times New Roman"/>
          <w:sz w:val="24"/>
          <w:szCs w:val="24"/>
        </w:rPr>
      </w:pPr>
      <w:r w:rsidRPr="00983F4F">
        <w:rPr>
          <w:rFonts w:ascii="Times New Roman" w:hAnsi="Times New Roman"/>
          <w:sz w:val="24"/>
          <w:szCs w:val="24"/>
        </w:rPr>
        <w:tab/>
      </w:r>
      <w:r w:rsidR="0045417F">
        <w:rPr>
          <w:rFonts w:ascii="Times New Roman" w:hAnsi="Times New Roman"/>
          <w:sz w:val="24"/>
          <w:szCs w:val="24"/>
        </w:rPr>
        <w:tab/>
        <w:t>12</w:t>
      </w:r>
      <w:r w:rsidRPr="00983F4F">
        <w:rPr>
          <w:rFonts w:ascii="Times New Roman" w:hAnsi="Times New Roman"/>
          <w:sz w:val="24"/>
          <w:szCs w:val="24"/>
        </w:rPr>
        <w:t>.6.</w:t>
      </w:r>
      <w:r w:rsidRPr="00983F4F">
        <w:rPr>
          <w:rFonts w:ascii="Times New Roman" w:hAnsi="Times New Roman"/>
          <w:sz w:val="24"/>
          <w:szCs w:val="24"/>
        </w:rPr>
        <w:tab/>
        <w:t>This Agreement may be executed in any number of counterparts, each of which shall be an original, but all of which together shall constitute one instrument.</w:t>
      </w:r>
    </w:p>
    <w:p w:rsidR="00880A26" w:rsidRDefault="00880A26" w:rsidP="00880A26">
      <w:pPr>
        <w:jc w:val="both"/>
        <w:rPr>
          <w:rFonts w:ascii="Times New Roman" w:hAnsi="Times New Roman"/>
          <w:sz w:val="24"/>
          <w:szCs w:val="24"/>
        </w:rPr>
      </w:pPr>
    </w:p>
    <w:p w:rsidR="00F86CAF" w:rsidRPr="001E3A5D" w:rsidRDefault="00880A26" w:rsidP="00880A26">
      <w:pPr>
        <w:ind w:left="720" w:firstLine="720"/>
        <w:jc w:val="both"/>
        <w:rPr>
          <w:rFonts w:ascii="Times New Roman" w:hAnsi="Times New Roman"/>
          <w:sz w:val="24"/>
          <w:szCs w:val="24"/>
        </w:rPr>
      </w:pPr>
      <w:r>
        <w:rPr>
          <w:rFonts w:ascii="Times New Roman" w:hAnsi="Times New Roman"/>
          <w:sz w:val="24"/>
          <w:szCs w:val="24"/>
        </w:rPr>
        <w:t>12.7</w:t>
      </w:r>
      <w:r w:rsidR="0045417F">
        <w:rPr>
          <w:rFonts w:ascii="Times New Roman" w:hAnsi="Times New Roman"/>
          <w:sz w:val="24"/>
          <w:szCs w:val="24"/>
        </w:rPr>
        <w:t>.</w:t>
      </w:r>
      <w:r w:rsidR="0045417F">
        <w:rPr>
          <w:rFonts w:ascii="Times New Roman" w:hAnsi="Times New Roman"/>
          <w:sz w:val="24"/>
          <w:szCs w:val="24"/>
        </w:rPr>
        <w:tab/>
      </w:r>
      <w:r>
        <w:rPr>
          <w:rFonts w:ascii="Times New Roman" w:hAnsi="Times New Roman"/>
          <w:sz w:val="24"/>
          <w:szCs w:val="24"/>
        </w:rPr>
        <w:t xml:space="preserve">All notices </w:t>
      </w:r>
      <w:r w:rsidR="00F86CAF" w:rsidRPr="001E3A5D">
        <w:rPr>
          <w:rFonts w:ascii="Times New Roman" w:hAnsi="Times New Roman"/>
          <w:sz w:val="24"/>
          <w:szCs w:val="24"/>
        </w:rPr>
        <w:t xml:space="preserve">in connection with this Agreement shall be sent to: </w:t>
      </w:r>
    </w:p>
    <w:p w:rsidR="00C601C0" w:rsidRPr="001E3A5D" w:rsidRDefault="00C601C0" w:rsidP="00C601C0">
      <w:pPr>
        <w:autoSpaceDE w:val="0"/>
        <w:autoSpaceDN w:val="0"/>
        <w:adjustRightInd w:val="0"/>
        <w:ind w:firstLine="720"/>
        <w:jc w:val="both"/>
        <w:rPr>
          <w:rFonts w:ascii="Times New Roman" w:hAnsi="Times New Roman"/>
          <w:sz w:val="24"/>
          <w:szCs w:val="24"/>
        </w:rPr>
      </w:pPr>
    </w:p>
    <w:p w:rsidR="00880A26" w:rsidRDefault="00880A26" w:rsidP="00C601C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To the “Company”:</w:t>
      </w:r>
    </w:p>
    <w:p w:rsidR="00880A26" w:rsidRDefault="00880A26" w:rsidP="00C601C0">
      <w:pPr>
        <w:autoSpaceDE w:val="0"/>
        <w:autoSpaceDN w:val="0"/>
        <w:adjustRightInd w:val="0"/>
        <w:ind w:firstLine="720"/>
        <w:jc w:val="both"/>
        <w:rPr>
          <w:rFonts w:ascii="Times New Roman" w:hAnsi="Times New Roman"/>
          <w:sz w:val="24"/>
          <w:szCs w:val="24"/>
        </w:rPr>
      </w:pP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Alexanders Grace, LLC</w:t>
      </w: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1419 Winter Pine Trail</w:t>
      </w: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Severn, MD 21144</w:t>
      </w:r>
    </w:p>
    <w:p w:rsidR="00C601C0" w:rsidRPr="001E3A5D" w:rsidRDefault="00C601C0" w:rsidP="00C601C0">
      <w:pPr>
        <w:autoSpaceDE w:val="0"/>
        <w:autoSpaceDN w:val="0"/>
        <w:adjustRightInd w:val="0"/>
        <w:ind w:firstLine="720"/>
        <w:jc w:val="both"/>
        <w:rPr>
          <w:rFonts w:ascii="Times New Roman" w:hAnsi="Times New Roman"/>
          <w:sz w:val="24"/>
          <w:szCs w:val="24"/>
        </w:rPr>
      </w:pPr>
    </w:p>
    <w:p w:rsidR="00C601C0" w:rsidRPr="001E3A5D" w:rsidRDefault="00C601C0" w:rsidP="00C601C0">
      <w:pPr>
        <w:autoSpaceDE w:val="0"/>
        <w:autoSpaceDN w:val="0"/>
        <w:adjustRightInd w:val="0"/>
        <w:ind w:firstLine="720"/>
        <w:jc w:val="both"/>
        <w:rPr>
          <w:rFonts w:ascii="Times New Roman" w:hAnsi="Times New Roman"/>
          <w:sz w:val="24"/>
          <w:szCs w:val="24"/>
        </w:rPr>
      </w:pPr>
      <w:proofErr w:type="gramStart"/>
      <w:r w:rsidRPr="001E3A5D">
        <w:rPr>
          <w:rFonts w:ascii="Times New Roman" w:hAnsi="Times New Roman"/>
          <w:sz w:val="24"/>
          <w:szCs w:val="24"/>
        </w:rPr>
        <w:t>with</w:t>
      </w:r>
      <w:proofErr w:type="gramEnd"/>
      <w:r w:rsidRPr="001E3A5D">
        <w:rPr>
          <w:rFonts w:ascii="Times New Roman" w:hAnsi="Times New Roman"/>
          <w:sz w:val="24"/>
          <w:szCs w:val="24"/>
        </w:rPr>
        <w:t xml:space="preserve"> a copy to:</w:t>
      </w:r>
    </w:p>
    <w:p w:rsidR="00C601C0" w:rsidRPr="001E3A5D" w:rsidRDefault="00C601C0" w:rsidP="00C601C0">
      <w:pPr>
        <w:autoSpaceDE w:val="0"/>
        <w:autoSpaceDN w:val="0"/>
        <w:adjustRightInd w:val="0"/>
        <w:ind w:firstLine="720"/>
        <w:jc w:val="both"/>
        <w:rPr>
          <w:rFonts w:ascii="Times New Roman" w:hAnsi="Times New Roman"/>
          <w:sz w:val="24"/>
          <w:szCs w:val="24"/>
        </w:rPr>
      </w:pP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Price &amp; Keir, LLC</w:t>
      </w: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 xml:space="preserve">  Attn:  Edward G. Price</w:t>
      </w:r>
    </w:p>
    <w:p w:rsidR="00C601C0" w:rsidRPr="001E3A5D"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1777 Reisterstown Road- Suite 340</w:t>
      </w:r>
    </w:p>
    <w:p w:rsidR="005B7DCF" w:rsidRDefault="00C601C0" w:rsidP="00C601C0">
      <w:pPr>
        <w:autoSpaceDE w:val="0"/>
        <w:autoSpaceDN w:val="0"/>
        <w:adjustRightInd w:val="0"/>
        <w:ind w:firstLine="720"/>
        <w:jc w:val="both"/>
        <w:rPr>
          <w:rFonts w:ascii="Times New Roman" w:hAnsi="Times New Roman"/>
          <w:sz w:val="24"/>
          <w:szCs w:val="24"/>
        </w:rPr>
      </w:pPr>
      <w:r w:rsidRPr="001E3A5D">
        <w:rPr>
          <w:rFonts w:ascii="Times New Roman" w:hAnsi="Times New Roman"/>
          <w:sz w:val="24"/>
          <w:szCs w:val="24"/>
        </w:rPr>
        <w:t>Baltimore, MD 21208</w:t>
      </w:r>
    </w:p>
    <w:p w:rsidR="00880A26" w:rsidRDefault="00880A26" w:rsidP="00C601C0">
      <w:pPr>
        <w:autoSpaceDE w:val="0"/>
        <w:autoSpaceDN w:val="0"/>
        <w:adjustRightInd w:val="0"/>
        <w:ind w:firstLine="720"/>
        <w:jc w:val="both"/>
        <w:rPr>
          <w:rFonts w:ascii="Times New Roman" w:hAnsi="Times New Roman"/>
          <w:sz w:val="24"/>
          <w:szCs w:val="24"/>
        </w:rPr>
      </w:pPr>
    </w:p>
    <w:p w:rsidR="00880A26" w:rsidRDefault="00880A26" w:rsidP="00C601C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To the “Leader”</w:t>
      </w:r>
    </w:p>
    <w:p w:rsidR="00880A26" w:rsidRDefault="00880A26" w:rsidP="00C601C0">
      <w:pPr>
        <w:autoSpaceDE w:val="0"/>
        <w:autoSpaceDN w:val="0"/>
        <w:adjustRightInd w:val="0"/>
        <w:ind w:firstLine="720"/>
        <w:jc w:val="both"/>
        <w:rPr>
          <w:rFonts w:ascii="Times New Roman" w:hAnsi="Times New Roman"/>
          <w:sz w:val="24"/>
          <w:szCs w:val="24"/>
        </w:rPr>
      </w:pPr>
    </w:p>
    <w:p w:rsidR="00880A26" w:rsidRDefault="00880A26" w:rsidP="00C601C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__________________</w:t>
      </w:r>
    </w:p>
    <w:p w:rsidR="00880A26" w:rsidRDefault="00880A26" w:rsidP="00C601C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__________________</w:t>
      </w:r>
    </w:p>
    <w:p w:rsidR="00880A26" w:rsidRPr="001E3A5D" w:rsidRDefault="00880A26" w:rsidP="00C601C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__________________</w:t>
      </w:r>
    </w:p>
    <w:p w:rsidR="00F86CAF" w:rsidRPr="001E3A5D" w:rsidRDefault="00F86CAF" w:rsidP="00596404">
      <w:pPr>
        <w:tabs>
          <w:tab w:val="left" w:pos="-720"/>
        </w:tabs>
        <w:suppressAutoHyphens/>
        <w:ind w:left="720" w:hanging="720"/>
        <w:jc w:val="both"/>
        <w:rPr>
          <w:rFonts w:ascii="Times New Roman" w:hAnsi="Times New Roman"/>
          <w:sz w:val="24"/>
          <w:szCs w:val="24"/>
        </w:rPr>
      </w:pPr>
    </w:p>
    <w:p w:rsidR="00F86CAF" w:rsidRDefault="00596404" w:rsidP="00596404">
      <w:pPr>
        <w:tabs>
          <w:tab w:val="left" w:pos="-720"/>
        </w:tabs>
        <w:suppressAutoHyphens/>
        <w:jc w:val="both"/>
        <w:rPr>
          <w:rFonts w:ascii="Times New Roman" w:hAnsi="Times New Roman"/>
          <w:sz w:val="24"/>
          <w:szCs w:val="24"/>
        </w:rPr>
      </w:pPr>
      <w:r w:rsidRPr="001E3A5D">
        <w:rPr>
          <w:rFonts w:ascii="Times New Roman" w:hAnsi="Times New Roman"/>
          <w:sz w:val="24"/>
          <w:szCs w:val="24"/>
        </w:rPr>
        <w:tab/>
      </w:r>
      <w:r w:rsidR="00880A26">
        <w:rPr>
          <w:rFonts w:ascii="Times New Roman" w:hAnsi="Times New Roman"/>
          <w:sz w:val="24"/>
          <w:szCs w:val="24"/>
        </w:rPr>
        <w:tab/>
        <w:t>12.8</w:t>
      </w:r>
      <w:r w:rsidR="00F86CAF" w:rsidRPr="001E3A5D">
        <w:rPr>
          <w:rFonts w:ascii="Times New Roman" w:hAnsi="Times New Roman"/>
          <w:sz w:val="24"/>
          <w:szCs w:val="24"/>
        </w:rPr>
        <w:t>.</w:t>
      </w:r>
      <w:r w:rsidR="00F86CAF" w:rsidRPr="001E3A5D">
        <w:rPr>
          <w:rFonts w:ascii="Times New Roman" w:hAnsi="Times New Roman"/>
          <w:sz w:val="24"/>
          <w:szCs w:val="24"/>
        </w:rPr>
        <w:tab/>
        <w:t xml:space="preserve">Except as may be preempted by federal law, this Agreement shall be governed by the laws of the State of </w:t>
      </w:r>
      <w:r w:rsidR="00C601C0" w:rsidRPr="001E3A5D">
        <w:rPr>
          <w:rFonts w:ascii="Times New Roman" w:hAnsi="Times New Roman"/>
          <w:sz w:val="24"/>
          <w:szCs w:val="24"/>
        </w:rPr>
        <w:t>Maryland</w:t>
      </w:r>
      <w:r w:rsidR="00F86CAF" w:rsidRPr="001E3A5D">
        <w:rPr>
          <w:rFonts w:ascii="Times New Roman" w:hAnsi="Times New Roman"/>
          <w:sz w:val="24"/>
          <w:szCs w:val="24"/>
        </w:rPr>
        <w:t xml:space="preserve">, without regard to its choice of law principles.  Litigation of all disputes between the parties arising from or in connection with this Agreement shall be conducted in a court of appropriate jurisdiction in the State of </w:t>
      </w:r>
      <w:r w:rsidR="00C601C0" w:rsidRPr="001E3A5D">
        <w:rPr>
          <w:rFonts w:ascii="Times New Roman" w:hAnsi="Times New Roman"/>
          <w:sz w:val="24"/>
          <w:szCs w:val="24"/>
        </w:rPr>
        <w:t>Maryland</w:t>
      </w:r>
      <w:r w:rsidR="00B01C4B">
        <w:rPr>
          <w:rFonts w:ascii="Times New Roman" w:hAnsi="Times New Roman"/>
          <w:sz w:val="24"/>
          <w:szCs w:val="24"/>
        </w:rPr>
        <w:t>, Baltimore County</w:t>
      </w:r>
      <w:r w:rsidR="00F86CAF" w:rsidRPr="001E3A5D">
        <w:rPr>
          <w:rFonts w:ascii="Times New Roman" w:hAnsi="Times New Roman"/>
          <w:sz w:val="24"/>
          <w:szCs w:val="24"/>
        </w:rPr>
        <w:t>.</w:t>
      </w:r>
    </w:p>
    <w:p w:rsidR="00B01C4B" w:rsidRDefault="00B01C4B"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7F6885" w:rsidRDefault="007F6885" w:rsidP="00596404">
      <w:pPr>
        <w:tabs>
          <w:tab w:val="left" w:pos="-720"/>
        </w:tabs>
        <w:suppressAutoHyphens/>
        <w:jc w:val="both"/>
        <w:rPr>
          <w:rFonts w:ascii="Times New Roman" w:hAnsi="Times New Roman"/>
          <w:sz w:val="24"/>
          <w:szCs w:val="24"/>
        </w:rPr>
      </w:pPr>
    </w:p>
    <w:p w:rsidR="00B01C4B" w:rsidRPr="00B01C4B" w:rsidRDefault="00B01C4B" w:rsidP="00B01C4B">
      <w:pPr>
        <w:tabs>
          <w:tab w:val="left" w:pos="-720"/>
        </w:tabs>
        <w:suppressAutoHyphens/>
        <w:jc w:val="both"/>
        <w:rPr>
          <w:rFonts w:ascii="Times New Roman" w:hAnsi="Times New Roman"/>
          <w:sz w:val="24"/>
          <w:szCs w:val="24"/>
        </w:rPr>
      </w:pPr>
      <w:r w:rsidRPr="00B01C4B">
        <w:rPr>
          <w:rFonts w:ascii="Times New Roman" w:hAnsi="Times New Roman"/>
          <w:sz w:val="24"/>
          <w:szCs w:val="24"/>
        </w:rPr>
        <w:t xml:space="preserve">(Last modified – </w:t>
      </w:r>
      <w:r>
        <w:rPr>
          <w:rFonts w:ascii="Times New Roman" w:hAnsi="Times New Roman"/>
          <w:sz w:val="24"/>
          <w:szCs w:val="24"/>
        </w:rPr>
        <w:t>July 14, 2016</w:t>
      </w:r>
      <w:r w:rsidRPr="00B01C4B">
        <w:rPr>
          <w:rFonts w:ascii="Times New Roman" w:hAnsi="Times New Roman"/>
          <w:sz w:val="24"/>
          <w:szCs w:val="24"/>
        </w:rPr>
        <w:t>)</w:t>
      </w:r>
    </w:p>
    <w:p w:rsidR="00B01C4B" w:rsidRPr="00B01C4B" w:rsidRDefault="00B01C4B" w:rsidP="00B01C4B">
      <w:pPr>
        <w:tabs>
          <w:tab w:val="left" w:pos="-720"/>
        </w:tabs>
        <w:suppressAutoHyphens/>
        <w:jc w:val="both"/>
        <w:rPr>
          <w:rFonts w:ascii="Times New Roman" w:hAnsi="Times New Roman"/>
          <w:sz w:val="24"/>
          <w:szCs w:val="24"/>
        </w:rPr>
      </w:pPr>
    </w:p>
    <w:p w:rsidR="00B01C4B" w:rsidRPr="00B01C4B" w:rsidRDefault="00B01C4B" w:rsidP="00B01C4B">
      <w:pPr>
        <w:tabs>
          <w:tab w:val="left" w:pos="-720"/>
        </w:tabs>
        <w:suppressAutoHyphens/>
        <w:jc w:val="both"/>
        <w:rPr>
          <w:rFonts w:ascii="Times New Roman" w:hAnsi="Times New Roman"/>
          <w:sz w:val="24"/>
          <w:szCs w:val="24"/>
        </w:rPr>
      </w:pPr>
      <w:r w:rsidRPr="00B01C4B">
        <w:rPr>
          <w:rFonts w:ascii="Times New Roman" w:hAnsi="Times New Roman"/>
          <w:sz w:val="24"/>
          <w:szCs w:val="24"/>
        </w:rPr>
        <w:t>For online users, the following statement should be a click the box agreement upon registration on the site.</w:t>
      </w:r>
    </w:p>
    <w:p w:rsidR="00B01C4B" w:rsidRPr="00B01C4B" w:rsidRDefault="00B01C4B" w:rsidP="00B01C4B">
      <w:pPr>
        <w:tabs>
          <w:tab w:val="left" w:pos="-720"/>
        </w:tabs>
        <w:suppressAutoHyphens/>
        <w:jc w:val="both"/>
        <w:rPr>
          <w:rFonts w:ascii="Times New Roman" w:hAnsi="Times New Roman"/>
          <w:sz w:val="24"/>
          <w:szCs w:val="24"/>
        </w:rPr>
      </w:pPr>
    </w:p>
    <w:p w:rsidR="00B01C4B" w:rsidRPr="00B01C4B" w:rsidRDefault="00B01C4B" w:rsidP="00B01C4B">
      <w:pPr>
        <w:tabs>
          <w:tab w:val="left" w:pos="-720"/>
        </w:tabs>
        <w:suppressAutoHyphens/>
        <w:jc w:val="both"/>
        <w:rPr>
          <w:rFonts w:ascii="Times New Roman" w:hAnsi="Times New Roman"/>
          <w:sz w:val="24"/>
          <w:szCs w:val="24"/>
        </w:rPr>
      </w:pPr>
      <w:r w:rsidRPr="00B01C4B">
        <w:rPr>
          <w:rFonts w:ascii="Times New Roman" w:hAnsi="Times New Roman"/>
          <w:sz w:val="24"/>
          <w:szCs w:val="24"/>
          <w:highlight w:val="yellow"/>
        </w:rPr>
        <w:t>__</w:t>
      </w:r>
      <w:proofErr w:type="gramStart"/>
      <w:r w:rsidRPr="00B01C4B">
        <w:rPr>
          <w:rFonts w:ascii="Times New Roman" w:hAnsi="Times New Roman"/>
          <w:sz w:val="24"/>
          <w:szCs w:val="24"/>
          <w:highlight w:val="yellow"/>
        </w:rPr>
        <w:t>_  I</w:t>
      </w:r>
      <w:proofErr w:type="gramEnd"/>
      <w:r w:rsidRPr="00B01C4B">
        <w:rPr>
          <w:rFonts w:ascii="Times New Roman" w:hAnsi="Times New Roman"/>
          <w:sz w:val="24"/>
          <w:szCs w:val="24"/>
          <w:highlight w:val="yellow"/>
        </w:rPr>
        <w:t xml:space="preserve"> have read, understand and agree to this Leader Agreement.</w:t>
      </w:r>
    </w:p>
    <w:p w:rsidR="00B01C4B" w:rsidRPr="00B01C4B" w:rsidRDefault="00B01C4B" w:rsidP="00B01C4B">
      <w:pPr>
        <w:tabs>
          <w:tab w:val="left" w:pos="-720"/>
        </w:tabs>
        <w:suppressAutoHyphens/>
        <w:jc w:val="both"/>
        <w:rPr>
          <w:rFonts w:ascii="Times New Roman" w:hAnsi="Times New Roman"/>
          <w:sz w:val="24"/>
          <w:szCs w:val="24"/>
        </w:rPr>
      </w:pPr>
    </w:p>
    <w:p w:rsidR="00B01C4B" w:rsidRPr="001E3A5D" w:rsidRDefault="00B01C4B" w:rsidP="00B01C4B">
      <w:pPr>
        <w:tabs>
          <w:tab w:val="left" w:pos="-720"/>
        </w:tabs>
        <w:suppressAutoHyphens/>
        <w:jc w:val="both"/>
        <w:rPr>
          <w:rFonts w:ascii="Times New Roman" w:hAnsi="Times New Roman"/>
          <w:sz w:val="24"/>
          <w:szCs w:val="24"/>
        </w:rPr>
      </w:pPr>
      <w:r w:rsidRPr="00B01C4B">
        <w:rPr>
          <w:rFonts w:ascii="Times New Roman" w:hAnsi="Times New Roman"/>
          <w:sz w:val="24"/>
          <w:szCs w:val="24"/>
        </w:rPr>
        <w:t>Optional Hard Copy Signature Page:</w:t>
      </w:r>
    </w:p>
    <w:p w:rsidR="002F42F9" w:rsidRDefault="002F42F9" w:rsidP="00596404">
      <w:pPr>
        <w:tabs>
          <w:tab w:val="left" w:pos="-720"/>
        </w:tabs>
        <w:suppressAutoHyphens/>
        <w:jc w:val="both"/>
        <w:rPr>
          <w:rFonts w:ascii="Times New Roman" w:hAnsi="Times New Roman"/>
          <w:sz w:val="24"/>
          <w:szCs w:val="24"/>
        </w:rPr>
      </w:pPr>
    </w:p>
    <w:p w:rsidR="00B01C4B" w:rsidRDefault="00B01C4B" w:rsidP="00596404">
      <w:pPr>
        <w:tabs>
          <w:tab w:val="left" w:pos="-720"/>
        </w:tabs>
        <w:suppressAutoHyphens/>
        <w:jc w:val="both"/>
        <w:rPr>
          <w:rFonts w:ascii="Times New Roman" w:hAnsi="Times New Roman"/>
          <w:sz w:val="24"/>
          <w:szCs w:val="24"/>
        </w:rPr>
      </w:pPr>
    </w:p>
    <w:p w:rsidR="00B01C4B" w:rsidRPr="001E3A5D" w:rsidRDefault="00B01C4B" w:rsidP="00596404">
      <w:pPr>
        <w:tabs>
          <w:tab w:val="left" w:pos="-720"/>
        </w:tabs>
        <w:suppressAutoHyphens/>
        <w:jc w:val="both"/>
        <w:rPr>
          <w:rFonts w:ascii="Times New Roman" w:hAnsi="Times New Roman"/>
          <w:sz w:val="24"/>
          <w:szCs w:val="24"/>
        </w:rPr>
      </w:pPr>
    </w:p>
    <w:p w:rsidR="00880A26" w:rsidRPr="00880A26" w:rsidRDefault="00880A26" w:rsidP="00880A26">
      <w:pPr>
        <w:autoSpaceDE w:val="0"/>
        <w:autoSpaceDN w:val="0"/>
        <w:adjustRightInd w:val="0"/>
        <w:ind w:firstLine="720"/>
        <w:rPr>
          <w:rFonts w:ascii="Times New Roman" w:hAnsi="Times New Roman"/>
          <w:color w:val="000000"/>
          <w:sz w:val="24"/>
          <w:szCs w:val="24"/>
        </w:rPr>
      </w:pPr>
      <w:r w:rsidRPr="00880A26">
        <w:rPr>
          <w:rFonts w:ascii="Times New Roman" w:hAnsi="Times New Roman"/>
          <w:color w:val="000000"/>
          <w:sz w:val="24"/>
          <w:szCs w:val="24"/>
        </w:rPr>
        <w:t xml:space="preserve">IN WITNESS WHEREOF, the parties have executed this Agreement as of the date first written above. </w:t>
      </w:r>
    </w:p>
    <w:p w:rsidR="00880A26" w:rsidRPr="00880A26" w:rsidRDefault="00880A26" w:rsidP="00880A26">
      <w:pPr>
        <w:autoSpaceDE w:val="0"/>
        <w:autoSpaceDN w:val="0"/>
        <w:adjustRightInd w:val="0"/>
        <w:ind w:firstLine="72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u w:val="single"/>
        </w:rPr>
        <w:t>WITNESS</w:t>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u w:val="single"/>
        </w:rPr>
        <w:t>PARTY</w:t>
      </w:r>
    </w:p>
    <w:p w:rsidR="00880A26" w:rsidRDefault="00880A26" w:rsidP="00880A26">
      <w:pPr>
        <w:autoSpaceDE w:val="0"/>
        <w:autoSpaceDN w:val="0"/>
        <w:adjustRightInd w:val="0"/>
        <w:rPr>
          <w:rFonts w:ascii="Times New Roman" w:hAnsi="Times New Roman"/>
          <w:color w:val="000000"/>
          <w:sz w:val="24"/>
          <w:szCs w:val="24"/>
        </w:rPr>
      </w:pPr>
    </w:p>
    <w:p w:rsidR="00E027E1" w:rsidRPr="00880A26" w:rsidRDefault="00E027E1" w:rsidP="00880A26">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(The “Company”)</w:t>
      </w: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____________________</w:t>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Pr>
          <w:rFonts w:ascii="Times New Roman" w:hAnsi="Times New Roman"/>
          <w:color w:val="000000"/>
          <w:sz w:val="24"/>
          <w:szCs w:val="24"/>
        </w:rPr>
        <w:t>ALEXANDERS GRACE</w:t>
      </w:r>
      <w:r w:rsidRPr="00880A26">
        <w:rPr>
          <w:rFonts w:ascii="Times New Roman" w:hAnsi="Times New Roman"/>
          <w:color w:val="000000"/>
          <w:sz w:val="24"/>
          <w:szCs w:val="24"/>
        </w:rPr>
        <w:t>, LLC</w:t>
      </w: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t>By:</w:t>
      </w:r>
      <w:r w:rsidRPr="00880A26">
        <w:rPr>
          <w:rFonts w:ascii="Times New Roman" w:hAnsi="Times New Roman"/>
          <w:color w:val="000000"/>
          <w:sz w:val="24"/>
          <w:szCs w:val="24"/>
        </w:rPr>
        <w:tab/>
        <w:t>____________________</w:t>
      </w: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t>Name:</w:t>
      </w:r>
      <w:r w:rsidRPr="00880A26">
        <w:rPr>
          <w:rFonts w:ascii="Times New Roman" w:hAnsi="Times New Roman"/>
          <w:color w:val="000000"/>
          <w:sz w:val="24"/>
          <w:szCs w:val="24"/>
        </w:rPr>
        <w:tab/>
        <w:t>Brad Bergersen</w:t>
      </w: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t>Title:</w:t>
      </w:r>
      <w:r w:rsidRPr="00880A26">
        <w:rPr>
          <w:rFonts w:ascii="Times New Roman" w:hAnsi="Times New Roman"/>
          <w:color w:val="000000"/>
          <w:sz w:val="24"/>
          <w:szCs w:val="24"/>
        </w:rPr>
        <w:tab/>
      </w:r>
      <w:r>
        <w:rPr>
          <w:rFonts w:ascii="Times New Roman" w:hAnsi="Times New Roman"/>
          <w:color w:val="000000"/>
          <w:sz w:val="24"/>
          <w:szCs w:val="24"/>
        </w:rPr>
        <w:t>Member</w:t>
      </w: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E027E1" w:rsidP="00880A26">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(The “Leader”)</w:t>
      </w: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____________________</w:t>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p>
    <w:p w:rsidR="00880A26" w:rsidRPr="00880A26" w:rsidRDefault="00880A26" w:rsidP="00880A26">
      <w:pPr>
        <w:autoSpaceDE w:val="0"/>
        <w:autoSpaceDN w:val="0"/>
        <w:adjustRightInd w:val="0"/>
        <w:rPr>
          <w:rFonts w:ascii="Times New Roman" w:hAnsi="Times New Roman"/>
          <w:color w:val="000000"/>
          <w:sz w:val="24"/>
          <w:szCs w:val="24"/>
        </w:rPr>
      </w:pP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t>By:</w:t>
      </w:r>
      <w:r w:rsidRPr="00880A26">
        <w:rPr>
          <w:rFonts w:ascii="Times New Roman" w:hAnsi="Times New Roman"/>
          <w:color w:val="000000"/>
          <w:sz w:val="24"/>
          <w:szCs w:val="24"/>
        </w:rPr>
        <w:tab/>
        <w:t>_____________________</w:t>
      </w: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t>Name:</w:t>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Title:</w:t>
      </w:r>
      <w:r>
        <w:rPr>
          <w:rFonts w:ascii="Times New Roman" w:hAnsi="Times New Roman"/>
          <w:color w:val="000000"/>
          <w:sz w:val="24"/>
          <w:szCs w:val="24"/>
        </w:rPr>
        <w:tab/>
      </w: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p>
    <w:p w:rsidR="00880A26" w:rsidRPr="00880A26" w:rsidRDefault="00880A26" w:rsidP="00880A26">
      <w:pPr>
        <w:autoSpaceDE w:val="0"/>
        <w:autoSpaceDN w:val="0"/>
        <w:adjustRightInd w:val="0"/>
        <w:rPr>
          <w:rFonts w:ascii="Times New Roman" w:hAnsi="Times New Roman"/>
          <w:color w:val="000000"/>
          <w:sz w:val="24"/>
          <w:szCs w:val="24"/>
        </w:rPr>
      </w:pP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r w:rsidRPr="00880A26">
        <w:rPr>
          <w:rFonts w:ascii="Times New Roman" w:hAnsi="Times New Roman"/>
          <w:color w:val="000000"/>
          <w:sz w:val="24"/>
          <w:szCs w:val="24"/>
        </w:rPr>
        <w:tab/>
      </w:r>
    </w:p>
    <w:p w:rsidR="00F86CAF" w:rsidRPr="001E3A5D" w:rsidRDefault="00F86CAF" w:rsidP="00596404">
      <w:pPr>
        <w:jc w:val="both"/>
        <w:rPr>
          <w:rFonts w:ascii="Times New Roman" w:hAnsi="Times New Roman"/>
          <w:sz w:val="24"/>
          <w:szCs w:val="24"/>
        </w:rPr>
      </w:pPr>
    </w:p>
    <w:p w:rsidR="00F86CAF" w:rsidRPr="001E3A5D" w:rsidRDefault="00F86CAF" w:rsidP="00596404">
      <w:pPr>
        <w:jc w:val="both"/>
        <w:rPr>
          <w:rFonts w:ascii="Times New Roman" w:hAnsi="Times New Roman"/>
          <w:sz w:val="24"/>
          <w:szCs w:val="24"/>
        </w:rPr>
      </w:pPr>
    </w:p>
    <w:p w:rsidR="009626BA" w:rsidRPr="001E3A5D" w:rsidRDefault="009626BA" w:rsidP="00596404">
      <w:pPr>
        <w:jc w:val="both"/>
        <w:rPr>
          <w:rFonts w:ascii="Times New Roman" w:hAnsi="Times New Roman"/>
          <w:sz w:val="24"/>
          <w:szCs w:val="24"/>
        </w:rPr>
      </w:pPr>
    </w:p>
    <w:sectPr w:rsidR="009626BA" w:rsidRPr="001E3A5D" w:rsidSect="00F86CAF">
      <w:headerReference w:type="default" r:id="rId8"/>
      <w:footerReference w:type="even"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DD" w:rsidRDefault="003C11DD">
      <w:r>
        <w:separator/>
      </w:r>
    </w:p>
  </w:endnote>
  <w:endnote w:type="continuationSeparator" w:id="0">
    <w:p w:rsidR="003C11DD" w:rsidRDefault="003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CD" w:rsidRDefault="006C36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6CD" w:rsidRDefault="006C36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CD" w:rsidRDefault="006C36CD">
    <w:pPr>
      <w:pStyle w:val="Footer"/>
      <w:framePr w:wrap="around" w:vAnchor="text" w:hAnchor="margin" w:xAlign="center"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DD" w:rsidRDefault="003C11DD">
      <w:r>
        <w:separator/>
      </w:r>
    </w:p>
  </w:footnote>
  <w:footnote w:type="continuationSeparator" w:id="0">
    <w:p w:rsidR="003C11DD" w:rsidRDefault="003C11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6CD" w:rsidRDefault="006C36CD">
    <w:pPr>
      <w:pStyle w:val="Header"/>
    </w:pPr>
  </w:p>
  <w:p w:rsidR="006C36CD" w:rsidRDefault="006C36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8ED"/>
    <w:multiLevelType w:val="hybridMultilevel"/>
    <w:tmpl w:val="8AD0D276"/>
    <w:lvl w:ilvl="0" w:tplc="EE3292C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13039F3"/>
    <w:multiLevelType w:val="hybridMultilevel"/>
    <w:tmpl w:val="91B8A9B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F5466"/>
    <w:multiLevelType w:val="multilevel"/>
    <w:tmpl w:val="64160246"/>
    <w:lvl w:ilvl="0">
      <w:start w:val="1"/>
      <w:numFmt w:val="decimal"/>
      <w:lvlText w:val="%1."/>
      <w:lvlJc w:val="left"/>
      <w:pPr>
        <w:ind w:left="1440" w:hanging="72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nsid w:val="15EB07C7"/>
    <w:multiLevelType w:val="hybridMultilevel"/>
    <w:tmpl w:val="8250D260"/>
    <w:lvl w:ilvl="0" w:tplc="123CDD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3EA7035"/>
    <w:multiLevelType w:val="hybridMultilevel"/>
    <w:tmpl w:val="7B107906"/>
    <w:lvl w:ilvl="0" w:tplc="4808EBAA">
      <w:start w:val="5"/>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43743A"/>
    <w:multiLevelType w:val="hybridMultilevel"/>
    <w:tmpl w:val="1610A6E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2D10835"/>
    <w:multiLevelType w:val="hybridMultilevel"/>
    <w:tmpl w:val="CD2CADF2"/>
    <w:lvl w:ilvl="0" w:tplc="AF1E8800">
      <w:start w:val="1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9114AF5"/>
    <w:multiLevelType w:val="hybridMultilevel"/>
    <w:tmpl w:val="AC54ABE2"/>
    <w:lvl w:ilvl="0" w:tplc="87A691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C21FC7"/>
    <w:multiLevelType w:val="hybridMultilevel"/>
    <w:tmpl w:val="8F880204"/>
    <w:lvl w:ilvl="0" w:tplc="F2009F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F93F82"/>
    <w:multiLevelType w:val="hybridMultilevel"/>
    <w:tmpl w:val="22F8FA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6496C"/>
    <w:multiLevelType w:val="hybridMultilevel"/>
    <w:tmpl w:val="19B8F578"/>
    <w:lvl w:ilvl="0" w:tplc="6B18FC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C2613"/>
    <w:multiLevelType w:val="hybridMultilevel"/>
    <w:tmpl w:val="BB38D7F0"/>
    <w:lvl w:ilvl="0" w:tplc="086C69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9"/>
  </w:num>
  <w:num w:numId="3">
    <w:abstractNumId w:val="2"/>
  </w:num>
  <w:num w:numId="4">
    <w:abstractNumId w:val="3"/>
  </w:num>
  <w:num w:numId="5">
    <w:abstractNumId w:val="0"/>
  </w:num>
  <w:num w:numId="6">
    <w:abstractNumId w:val="4"/>
  </w:num>
  <w:num w:numId="7">
    <w:abstractNumId w:val="6"/>
  </w:num>
  <w:num w:numId="8">
    <w:abstractNumId w:val="1"/>
  </w:num>
  <w:num w:numId="9">
    <w:abstractNumId w:val="8"/>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AF"/>
    <w:rsid w:val="000057AB"/>
    <w:rsid w:val="000241AF"/>
    <w:rsid w:val="000C1E67"/>
    <w:rsid w:val="000C59C5"/>
    <w:rsid w:val="000D0DA0"/>
    <w:rsid w:val="00152F66"/>
    <w:rsid w:val="001E3A5D"/>
    <w:rsid w:val="002203BB"/>
    <w:rsid w:val="00241B7A"/>
    <w:rsid w:val="00263026"/>
    <w:rsid w:val="002927AF"/>
    <w:rsid w:val="002F42F9"/>
    <w:rsid w:val="00341BEE"/>
    <w:rsid w:val="003421B0"/>
    <w:rsid w:val="003C11DD"/>
    <w:rsid w:val="003D1C6F"/>
    <w:rsid w:val="003D1E38"/>
    <w:rsid w:val="004106C6"/>
    <w:rsid w:val="0045417F"/>
    <w:rsid w:val="00473976"/>
    <w:rsid w:val="00477702"/>
    <w:rsid w:val="004B4FB7"/>
    <w:rsid w:val="004B5F71"/>
    <w:rsid w:val="0051525B"/>
    <w:rsid w:val="0054426F"/>
    <w:rsid w:val="00596404"/>
    <w:rsid w:val="005B74A0"/>
    <w:rsid w:val="005B7DCF"/>
    <w:rsid w:val="005D0818"/>
    <w:rsid w:val="0064690F"/>
    <w:rsid w:val="006811FC"/>
    <w:rsid w:val="006B4804"/>
    <w:rsid w:val="006C36CD"/>
    <w:rsid w:val="006D0357"/>
    <w:rsid w:val="006D74A7"/>
    <w:rsid w:val="006E169C"/>
    <w:rsid w:val="00745643"/>
    <w:rsid w:val="00746761"/>
    <w:rsid w:val="0075788F"/>
    <w:rsid w:val="007B057B"/>
    <w:rsid w:val="007D658F"/>
    <w:rsid w:val="007E1803"/>
    <w:rsid w:val="007F6885"/>
    <w:rsid w:val="0081023D"/>
    <w:rsid w:val="0086375F"/>
    <w:rsid w:val="00872681"/>
    <w:rsid w:val="0088079D"/>
    <w:rsid w:val="00880A26"/>
    <w:rsid w:val="0089082C"/>
    <w:rsid w:val="008D02A4"/>
    <w:rsid w:val="00902702"/>
    <w:rsid w:val="009322B3"/>
    <w:rsid w:val="009626BA"/>
    <w:rsid w:val="00962909"/>
    <w:rsid w:val="00974C2C"/>
    <w:rsid w:val="00983F4F"/>
    <w:rsid w:val="009B2C7C"/>
    <w:rsid w:val="00A27604"/>
    <w:rsid w:val="00A60B5D"/>
    <w:rsid w:val="00A61657"/>
    <w:rsid w:val="00AF2BB8"/>
    <w:rsid w:val="00AF3794"/>
    <w:rsid w:val="00B01C4B"/>
    <w:rsid w:val="00BA1A8C"/>
    <w:rsid w:val="00BC02E6"/>
    <w:rsid w:val="00BD4649"/>
    <w:rsid w:val="00BE020C"/>
    <w:rsid w:val="00C04CDD"/>
    <w:rsid w:val="00C069A3"/>
    <w:rsid w:val="00C11CBF"/>
    <w:rsid w:val="00C5500F"/>
    <w:rsid w:val="00C601C0"/>
    <w:rsid w:val="00C93064"/>
    <w:rsid w:val="00CD664C"/>
    <w:rsid w:val="00D01B9F"/>
    <w:rsid w:val="00D45787"/>
    <w:rsid w:val="00D5683A"/>
    <w:rsid w:val="00DA2FAD"/>
    <w:rsid w:val="00DF1643"/>
    <w:rsid w:val="00E027E1"/>
    <w:rsid w:val="00E04AE7"/>
    <w:rsid w:val="00E56DB8"/>
    <w:rsid w:val="00EC0714"/>
    <w:rsid w:val="00EF7FDC"/>
    <w:rsid w:val="00F35187"/>
    <w:rsid w:val="00F86CAF"/>
    <w:rsid w:val="00F96D7C"/>
    <w:rsid w:val="00F9724B"/>
    <w:rsid w:val="00FC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AF"/>
    <w:rPr>
      <w:rFonts w:ascii="CG Times (WN)" w:eastAsia="Times New Roman" w:hAnsi="CG Times (W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CAF"/>
    <w:pPr>
      <w:tabs>
        <w:tab w:val="center" w:pos="4320"/>
        <w:tab w:val="right" w:pos="8640"/>
      </w:tabs>
    </w:pPr>
  </w:style>
  <w:style w:type="character" w:customStyle="1" w:styleId="HeaderChar">
    <w:name w:val="Header Char"/>
    <w:link w:val="Header"/>
    <w:rsid w:val="00F86CAF"/>
    <w:rPr>
      <w:rFonts w:ascii="CG Times (WN)" w:eastAsia="Times New Roman" w:hAnsi="CG Times (WN)" w:cs="Times New Roman"/>
      <w:sz w:val="20"/>
      <w:szCs w:val="20"/>
    </w:rPr>
  </w:style>
  <w:style w:type="character" w:styleId="PageNumber">
    <w:name w:val="page number"/>
    <w:basedOn w:val="DefaultParagraphFont"/>
    <w:rsid w:val="00F86CAF"/>
  </w:style>
  <w:style w:type="paragraph" w:styleId="Footer">
    <w:name w:val="footer"/>
    <w:basedOn w:val="Normal"/>
    <w:link w:val="FooterChar"/>
    <w:rsid w:val="00F86CAF"/>
    <w:pPr>
      <w:tabs>
        <w:tab w:val="center" w:pos="4320"/>
        <w:tab w:val="right" w:pos="8640"/>
      </w:tabs>
    </w:pPr>
  </w:style>
  <w:style w:type="character" w:customStyle="1" w:styleId="FooterChar">
    <w:name w:val="Footer Char"/>
    <w:link w:val="Footer"/>
    <w:rsid w:val="00F86CAF"/>
    <w:rPr>
      <w:rFonts w:ascii="CG Times (WN)" w:eastAsia="Times New Roman" w:hAnsi="CG Times (WN)" w:cs="Times New Roman"/>
      <w:sz w:val="20"/>
      <w:szCs w:val="20"/>
    </w:rPr>
  </w:style>
  <w:style w:type="paragraph" w:styleId="Title">
    <w:name w:val="Title"/>
    <w:basedOn w:val="Normal"/>
    <w:link w:val="TitleChar"/>
    <w:qFormat/>
    <w:rsid w:val="00F86CAF"/>
    <w:pPr>
      <w:jc w:val="center"/>
    </w:pPr>
    <w:rPr>
      <w:b/>
      <w:i/>
      <w:sz w:val="24"/>
      <w:u w:val="single"/>
    </w:rPr>
  </w:style>
  <w:style w:type="character" w:customStyle="1" w:styleId="TitleChar">
    <w:name w:val="Title Char"/>
    <w:link w:val="Title"/>
    <w:rsid w:val="00F86CAF"/>
    <w:rPr>
      <w:rFonts w:ascii="CG Times (WN)" w:eastAsia="Times New Roman" w:hAnsi="CG Times (WN)" w:cs="Times New Roman"/>
      <w:b/>
      <w:i/>
      <w:sz w:val="24"/>
      <w:szCs w:val="20"/>
      <w:u w:val="single"/>
    </w:rPr>
  </w:style>
  <w:style w:type="paragraph" w:styleId="BalloonText">
    <w:name w:val="Balloon Text"/>
    <w:basedOn w:val="Normal"/>
    <w:link w:val="BalloonTextChar"/>
    <w:uiPriority w:val="99"/>
    <w:semiHidden/>
    <w:unhideWhenUsed/>
    <w:rsid w:val="0054426F"/>
    <w:rPr>
      <w:rFonts w:ascii="Tahoma" w:hAnsi="Tahoma" w:cs="Tahoma"/>
      <w:sz w:val="16"/>
      <w:szCs w:val="16"/>
    </w:rPr>
  </w:style>
  <w:style w:type="character" w:customStyle="1" w:styleId="BalloonTextChar">
    <w:name w:val="Balloon Text Char"/>
    <w:link w:val="BalloonText"/>
    <w:uiPriority w:val="99"/>
    <w:semiHidden/>
    <w:rsid w:val="0054426F"/>
    <w:rPr>
      <w:rFonts w:ascii="Tahoma" w:eastAsia="Times New Roman" w:hAnsi="Tahoma" w:cs="Tahoma"/>
      <w:sz w:val="16"/>
      <w:szCs w:val="16"/>
    </w:rPr>
  </w:style>
  <w:style w:type="character" w:styleId="CommentReference">
    <w:name w:val="annotation reference"/>
    <w:uiPriority w:val="99"/>
    <w:semiHidden/>
    <w:unhideWhenUsed/>
    <w:rsid w:val="00962909"/>
    <w:rPr>
      <w:sz w:val="16"/>
      <w:szCs w:val="16"/>
    </w:rPr>
  </w:style>
  <w:style w:type="paragraph" w:styleId="CommentText">
    <w:name w:val="annotation text"/>
    <w:basedOn w:val="Normal"/>
    <w:link w:val="CommentTextChar"/>
    <w:uiPriority w:val="99"/>
    <w:semiHidden/>
    <w:unhideWhenUsed/>
    <w:rsid w:val="00962909"/>
  </w:style>
  <w:style w:type="character" w:customStyle="1" w:styleId="CommentTextChar">
    <w:name w:val="Comment Text Char"/>
    <w:link w:val="CommentText"/>
    <w:uiPriority w:val="99"/>
    <w:semiHidden/>
    <w:rsid w:val="00962909"/>
    <w:rPr>
      <w:rFonts w:ascii="CG Times (WN)" w:eastAsia="Times New Roman" w:hAnsi="CG Times (WN)"/>
    </w:rPr>
  </w:style>
  <w:style w:type="paragraph" w:styleId="CommentSubject">
    <w:name w:val="annotation subject"/>
    <w:basedOn w:val="CommentText"/>
    <w:next w:val="CommentText"/>
    <w:link w:val="CommentSubjectChar"/>
    <w:uiPriority w:val="99"/>
    <w:semiHidden/>
    <w:unhideWhenUsed/>
    <w:rsid w:val="00962909"/>
    <w:rPr>
      <w:b/>
      <w:bCs/>
    </w:rPr>
  </w:style>
  <w:style w:type="character" w:customStyle="1" w:styleId="CommentSubjectChar">
    <w:name w:val="Comment Subject Char"/>
    <w:link w:val="CommentSubject"/>
    <w:uiPriority w:val="99"/>
    <w:semiHidden/>
    <w:rsid w:val="00962909"/>
    <w:rPr>
      <w:rFonts w:ascii="CG Times (WN)" w:eastAsia="Times New Roman" w:hAnsi="CG Times (WN)"/>
      <w:b/>
      <w:bCs/>
    </w:rPr>
  </w:style>
  <w:style w:type="paragraph" w:styleId="ListParagraph">
    <w:name w:val="List Paragraph"/>
    <w:basedOn w:val="Normal"/>
    <w:uiPriority w:val="34"/>
    <w:qFormat/>
    <w:rsid w:val="00F9724B"/>
    <w:pPr>
      <w:ind w:left="720"/>
      <w:contextualSpacing/>
    </w:pPr>
  </w:style>
  <w:style w:type="paragraph" w:styleId="NormalWeb">
    <w:name w:val="Normal (Web)"/>
    <w:basedOn w:val="Normal"/>
    <w:semiHidden/>
    <w:rsid w:val="00872681"/>
    <w:pPr>
      <w:spacing w:before="100" w:beforeAutospacing="1" w:after="100" w:afterAutospacing="1"/>
      <w:jc w:val="center"/>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AF"/>
    <w:rPr>
      <w:rFonts w:ascii="CG Times (WN)" w:eastAsia="Times New Roman" w:hAnsi="CG Times (W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CAF"/>
    <w:pPr>
      <w:tabs>
        <w:tab w:val="center" w:pos="4320"/>
        <w:tab w:val="right" w:pos="8640"/>
      </w:tabs>
    </w:pPr>
  </w:style>
  <w:style w:type="character" w:customStyle="1" w:styleId="HeaderChar">
    <w:name w:val="Header Char"/>
    <w:link w:val="Header"/>
    <w:rsid w:val="00F86CAF"/>
    <w:rPr>
      <w:rFonts w:ascii="CG Times (WN)" w:eastAsia="Times New Roman" w:hAnsi="CG Times (WN)" w:cs="Times New Roman"/>
      <w:sz w:val="20"/>
      <w:szCs w:val="20"/>
    </w:rPr>
  </w:style>
  <w:style w:type="character" w:styleId="PageNumber">
    <w:name w:val="page number"/>
    <w:basedOn w:val="DefaultParagraphFont"/>
    <w:rsid w:val="00F86CAF"/>
  </w:style>
  <w:style w:type="paragraph" w:styleId="Footer">
    <w:name w:val="footer"/>
    <w:basedOn w:val="Normal"/>
    <w:link w:val="FooterChar"/>
    <w:rsid w:val="00F86CAF"/>
    <w:pPr>
      <w:tabs>
        <w:tab w:val="center" w:pos="4320"/>
        <w:tab w:val="right" w:pos="8640"/>
      </w:tabs>
    </w:pPr>
  </w:style>
  <w:style w:type="character" w:customStyle="1" w:styleId="FooterChar">
    <w:name w:val="Footer Char"/>
    <w:link w:val="Footer"/>
    <w:rsid w:val="00F86CAF"/>
    <w:rPr>
      <w:rFonts w:ascii="CG Times (WN)" w:eastAsia="Times New Roman" w:hAnsi="CG Times (WN)" w:cs="Times New Roman"/>
      <w:sz w:val="20"/>
      <w:szCs w:val="20"/>
    </w:rPr>
  </w:style>
  <w:style w:type="paragraph" w:styleId="Title">
    <w:name w:val="Title"/>
    <w:basedOn w:val="Normal"/>
    <w:link w:val="TitleChar"/>
    <w:qFormat/>
    <w:rsid w:val="00F86CAF"/>
    <w:pPr>
      <w:jc w:val="center"/>
    </w:pPr>
    <w:rPr>
      <w:b/>
      <w:i/>
      <w:sz w:val="24"/>
      <w:u w:val="single"/>
    </w:rPr>
  </w:style>
  <w:style w:type="character" w:customStyle="1" w:styleId="TitleChar">
    <w:name w:val="Title Char"/>
    <w:link w:val="Title"/>
    <w:rsid w:val="00F86CAF"/>
    <w:rPr>
      <w:rFonts w:ascii="CG Times (WN)" w:eastAsia="Times New Roman" w:hAnsi="CG Times (WN)" w:cs="Times New Roman"/>
      <w:b/>
      <w:i/>
      <w:sz w:val="24"/>
      <w:szCs w:val="20"/>
      <w:u w:val="single"/>
    </w:rPr>
  </w:style>
  <w:style w:type="paragraph" w:styleId="BalloonText">
    <w:name w:val="Balloon Text"/>
    <w:basedOn w:val="Normal"/>
    <w:link w:val="BalloonTextChar"/>
    <w:uiPriority w:val="99"/>
    <w:semiHidden/>
    <w:unhideWhenUsed/>
    <w:rsid w:val="0054426F"/>
    <w:rPr>
      <w:rFonts w:ascii="Tahoma" w:hAnsi="Tahoma" w:cs="Tahoma"/>
      <w:sz w:val="16"/>
      <w:szCs w:val="16"/>
    </w:rPr>
  </w:style>
  <w:style w:type="character" w:customStyle="1" w:styleId="BalloonTextChar">
    <w:name w:val="Balloon Text Char"/>
    <w:link w:val="BalloonText"/>
    <w:uiPriority w:val="99"/>
    <w:semiHidden/>
    <w:rsid w:val="0054426F"/>
    <w:rPr>
      <w:rFonts w:ascii="Tahoma" w:eastAsia="Times New Roman" w:hAnsi="Tahoma" w:cs="Tahoma"/>
      <w:sz w:val="16"/>
      <w:szCs w:val="16"/>
    </w:rPr>
  </w:style>
  <w:style w:type="character" w:styleId="CommentReference">
    <w:name w:val="annotation reference"/>
    <w:uiPriority w:val="99"/>
    <w:semiHidden/>
    <w:unhideWhenUsed/>
    <w:rsid w:val="00962909"/>
    <w:rPr>
      <w:sz w:val="16"/>
      <w:szCs w:val="16"/>
    </w:rPr>
  </w:style>
  <w:style w:type="paragraph" w:styleId="CommentText">
    <w:name w:val="annotation text"/>
    <w:basedOn w:val="Normal"/>
    <w:link w:val="CommentTextChar"/>
    <w:uiPriority w:val="99"/>
    <w:semiHidden/>
    <w:unhideWhenUsed/>
    <w:rsid w:val="00962909"/>
  </w:style>
  <w:style w:type="character" w:customStyle="1" w:styleId="CommentTextChar">
    <w:name w:val="Comment Text Char"/>
    <w:link w:val="CommentText"/>
    <w:uiPriority w:val="99"/>
    <w:semiHidden/>
    <w:rsid w:val="00962909"/>
    <w:rPr>
      <w:rFonts w:ascii="CG Times (WN)" w:eastAsia="Times New Roman" w:hAnsi="CG Times (WN)"/>
    </w:rPr>
  </w:style>
  <w:style w:type="paragraph" w:styleId="CommentSubject">
    <w:name w:val="annotation subject"/>
    <w:basedOn w:val="CommentText"/>
    <w:next w:val="CommentText"/>
    <w:link w:val="CommentSubjectChar"/>
    <w:uiPriority w:val="99"/>
    <w:semiHidden/>
    <w:unhideWhenUsed/>
    <w:rsid w:val="00962909"/>
    <w:rPr>
      <w:b/>
      <w:bCs/>
    </w:rPr>
  </w:style>
  <w:style w:type="character" w:customStyle="1" w:styleId="CommentSubjectChar">
    <w:name w:val="Comment Subject Char"/>
    <w:link w:val="CommentSubject"/>
    <w:uiPriority w:val="99"/>
    <w:semiHidden/>
    <w:rsid w:val="00962909"/>
    <w:rPr>
      <w:rFonts w:ascii="CG Times (WN)" w:eastAsia="Times New Roman" w:hAnsi="CG Times (WN)"/>
      <w:b/>
      <w:bCs/>
    </w:rPr>
  </w:style>
  <w:style w:type="paragraph" w:styleId="ListParagraph">
    <w:name w:val="List Paragraph"/>
    <w:basedOn w:val="Normal"/>
    <w:uiPriority w:val="34"/>
    <w:qFormat/>
    <w:rsid w:val="00F9724B"/>
    <w:pPr>
      <w:ind w:left="720"/>
      <w:contextualSpacing/>
    </w:pPr>
  </w:style>
  <w:style w:type="paragraph" w:styleId="NormalWeb">
    <w:name w:val="Normal (Web)"/>
    <w:basedOn w:val="Normal"/>
    <w:semiHidden/>
    <w:rsid w:val="00872681"/>
    <w:pPr>
      <w:spacing w:before="100" w:beforeAutospacing="1" w:after="100" w:afterAutospacing="1"/>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3820">
      <w:bodyDiv w:val="1"/>
      <w:marLeft w:val="0"/>
      <w:marRight w:val="0"/>
      <w:marTop w:val="0"/>
      <w:marBottom w:val="0"/>
      <w:divBdr>
        <w:top w:val="none" w:sz="0" w:space="0" w:color="auto"/>
        <w:left w:val="none" w:sz="0" w:space="0" w:color="auto"/>
        <w:bottom w:val="none" w:sz="0" w:space="0" w:color="auto"/>
        <w:right w:val="none" w:sz="0" w:space="0" w:color="auto"/>
      </w:divBdr>
      <w:divsChild>
        <w:div w:id="356782662">
          <w:marLeft w:val="0"/>
          <w:marRight w:val="0"/>
          <w:marTop w:val="0"/>
          <w:marBottom w:val="0"/>
          <w:divBdr>
            <w:top w:val="none" w:sz="0" w:space="0" w:color="auto"/>
            <w:left w:val="none" w:sz="0" w:space="0" w:color="auto"/>
            <w:bottom w:val="none" w:sz="0" w:space="0" w:color="auto"/>
            <w:right w:val="none" w:sz="0" w:space="0" w:color="auto"/>
          </w:divBdr>
        </w:div>
        <w:div w:id="104081307">
          <w:marLeft w:val="0"/>
          <w:marRight w:val="0"/>
          <w:marTop w:val="0"/>
          <w:marBottom w:val="0"/>
          <w:divBdr>
            <w:top w:val="none" w:sz="0" w:space="0" w:color="auto"/>
            <w:left w:val="none" w:sz="0" w:space="0" w:color="auto"/>
            <w:bottom w:val="none" w:sz="0" w:space="0" w:color="auto"/>
            <w:right w:val="none" w:sz="0" w:space="0" w:color="auto"/>
          </w:divBdr>
        </w:div>
        <w:div w:id="1764642134">
          <w:marLeft w:val="0"/>
          <w:marRight w:val="0"/>
          <w:marTop w:val="0"/>
          <w:marBottom w:val="0"/>
          <w:divBdr>
            <w:top w:val="none" w:sz="0" w:space="0" w:color="auto"/>
            <w:left w:val="none" w:sz="0" w:space="0" w:color="auto"/>
            <w:bottom w:val="none" w:sz="0" w:space="0" w:color="auto"/>
            <w:right w:val="none" w:sz="0" w:space="0" w:color="auto"/>
          </w:divBdr>
        </w:div>
        <w:div w:id="34816556">
          <w:marLeft w:val="0"/>
          <w:marRight w:val="0"/>
          <w:marTop w:val="0"/>
          <w:marBottom w:val="0"/>
          <w:divBdr>
            <w:top w:val="none" w:sz="0" w:space="0" w:color="auto"/>
            <w:left w:val="none" w:sz="0" w:space="0" w:color="auto"/>
            <w:bottom w:val="none" w:sz="0" w:space="0" w:color="auto"/>
            <w:right w:val="none" w:sz="0" w:space="0" w:color="auto"/>
          </w:divBdr>
        </w:div>
        <w:div w:id="80774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2368</Words>
  <Characters>13501</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cp:lastModifiedBy>Jennifer Clark</cp:lastModifiedBy>
  <cp:revision>2</cp:revision>
  <cp:lastPrinted>2016-07-13T15:15:00Z</cp:lastPrinted>
  <dcterms:created xsi:type="dcterms:W3CDTF">2016-08-08T15:03:00Z</dcterms:created>
  <dcterms:modified xsi:type="dcterms:W3CDTF">2016-08-08T15:03:00Z</dcterms:modified>
</cp:coreProperties>
</file>